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38829C4C" w:rsidR="005A5832" w:rsidRPr="002A2830" w:rsidRDefault="002A2830">
            <w:pPr>
              <w:jc w:val="center"/>
              <w:rPr>
                <w:kern w:val="2"/>
                <w:szCs w:val="24"/>
              </w:rPr>
            </w:pPr>
            <w:r>
              <w:rPr>
                <w:kern w:val="2"/>
                <w:szCs w:val="24"/>
              </w:rPr>
              <w:t>V</w:t>
            </w:r>
            <w:proofErr w:type="spellStart"/>
            <w:r>
              <w:rPr>
                <w:kern w:val="2"/>
                <w:szCs w:val="24"/>
                <w:lang w:val="en-US"/>
              </w:rPr>
              <w:t>šĮ</w:t>
            </w:r>
            <w:proofErr w:type="spellEnd"/>
            <w:r>
              <w:rPr>
                <w:kern w:val="2"/>
                <w:szCs w:val="24"/>
                <w:lang w:val="en-US"/>
              </w:rPr>
              <w:t xml:space="preserve"> </w:t>
            </w:r>
            <w:proofErr w:type="spellStart"/>
            <w:r>
              <w:rPr>
                <w:kern w:val="2"/>
                <w:szCs w:val="24"/>
                <w:lang w:val="en-US"/>
              </w:rPr>
              <w:t>Respublikinė</w:t>
            </w:r>
            <w:proofErr w:type="spellEnd"/>
            <w:r>
              <w:rPr>
                <w:kern w:val="2"/>
                <w:szCs w:val="24"/>
                <w:lang w:val="en-US"/>
              </w:rPr>
              <w:t xml:space="preserve"> </w:t>
            </w:r>
            <w:proofErr w:type="spellStart"/>
            <w:r>
              <w:rPr>
                <w:kern w:val="2"/>
                <w:szCs w:val="24"/>
                <w:lang w:val="en-US"/>
              </w:rPr>
              <w:t>Panev</w:t>
            </w:r>
            <w:r>
              <w:rPr>
                <w:kern w:val="2"/>
                <w:szCs w:val="24"/>
              </w:rPr>
              <w:t>ėžio</w:t>
            </w:r>
            <w:proofErr w:type="spellEnd"/>
            <w:r>
              <w:rPr>
                <w:kern w:val="2"/>
                <w:szCs w:val="24"/>
              </w:rPr>
              <w:t xml:space="preserve"> ligoninė</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6DA377AA" w14:textId="77777777" w:rsidR="005A5832" w:rsidRDefault="00A10867">
            <w:pPr>
              <w:rPr>
                <w:color w:val="4472C4"/>
                <w:kern w:val="2"/>
                <w:szCs w:val="24"/>
              </w:rPr>
            </w:pPr>
            <w:r>
              <w:rPr>
                <w:color w:val="4472C4"/>
                <w:kern w:val="2"/>
                <w:szCs w:val="24"/>
              </w:rPr>
              <w:t>(jei Tiekėjas yra fizinis asmuo, skiltys atitinkamai pakoreguojamos)</w:t>
            </w:r>
          </w:p>
          <w:p w14:paraId="3332ACA5" w14:textId="77777777" w:rsidR="005A5832" w:rsidRDefault="005A583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lastRenderedPageBreak/>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25F5ADCB" w14:textId="55DE411A" w:rsidR="005A5832" w:rsidRDefault="00A10867" w:rsidP="002A2830">
            <w:pPr>
              <w:jc w:val="both"/>
              <w:rPr>
                <w:color w:val="000000"/>
                <w:kern w:val="2"/>
                <w:szCs w:val="24"/>
              </w:rPr>
            </w:pPr>
            <w:r>
              <w:rPr>
                <w:kern w:val="2"/>
                <w:szCs w:val="24"/>
              </w:rPr>
              <w:t xml:space="preserve">Tiekėjas įsipareigoja Sutartyje numatytomis sąlygomis perduoti Pirkėjui </w:t>
            </w:r>
            <w:r w:rsidR="002A2830" w:rsidRPr="002A2830">
              <w:rPr>
                <w:rStyle w:val="Hyperlink"/>
                <w:rFonts w:cstheme="minorHAnsi"/>
                <w:b/>
                <w:bCs/>
                <w:noProof/>
                <w:color w:val="auto"/>
                <w:szCs w:val="24"/>
                <w:u w:val="none"/>
              </w:rPr>
              <w:t>Skrodimo ir laidojimo įrangą bei reikmenis (maišus mirusiesiems)</w:t>
            </w:r>
            <w:r w:rsidR="002A2830" w:rsidRPr="002A2830">
              <w:rPr>
                <w:rFonts w:eastAsia="Calibri"/>
                <w:szCs w:val="24"/>
              </w:rPr>
              <w:t>.</w:t>
            </w:r>
            <w:r w:rsidRPr="002A2830">
              <w:rPr>
                <w:kern w:val="2"/>
                <w:szCs w:val="24"/>
              </w:rPr>
              <w:t xml:space="preserve"> </w:t>
            </w:r>
            <w:r>
              <w:rPr>
                <w:color w:val="000000"/>
                <w:kern w:val="2"/>
                <w:szCs w:val="24"/>
              </w:rPr>
              <w:t>(toliau – Prekės).</w:t>
            </w:r>
          </w:p>
          <w:p w14:paraId="5D19002A" w14:textId="7C381BDE"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2A2830">
              <w:rPr>
                <w:color w:val="000000"/>
                <w:kern w:val="2"/>
                <w:szCs w:val="24"/>
              </w:rPr>
              <w:t>1</w:t>
            </w:r>
            <w:r>
              <w:rPr>
                <w:color w:val="000000"/>
                <w:kern w:val="2"/>
                <w:szCs w:val="24"/>
              </w:rPr>
              <w:t xml:space="preserve"> „</w:t>
            </w:r>
            <w:r w:rsidR="002A2830">
              <w:rPr>
                <w:color w:val="000000"/>
                <w:kern w:val="2"/>
                <w:szCs w:val="24"/>
              </w:rPr>
              <w:t xml:space="preserve">Pasiūlymo forma ir </w:t>
            </w:r>
            <w:r>
              <w:rPr>
                <w:color w:val="000000"/>
                <w:kern w:val="2"/>
                <w:szCs w:val="24"/>
              </w:rPr>
              <w:t xml:space="preserve">Techninė specifikacija“ (toliau – </w:t>
            </w:r>
            <w:r w:rsidR="002A2830">
              <w:rPr>
                <w:color w:val="000000"/>
                <w:kern w:val="2"/>
                <w:szCs w:val="24"/>
              </w:rPr>
              <w:t>Pasiūlymas</w:t>
            </w:r>
            <w:r>
              <w:rPr>
                <w:color w:val="000000"/>
                <w:kern w:val="2"/>
                <w:szCs w:val="24"/>
              </w:rPr>
              <w:t>)</w:t>
            </w:r>
            <w:r w:rsidR="002A2830">
              <w:rPr>
                <w:color w:val="000000"/>
                <w:kern w:val="2"/>
                <w:szCs w:val="24"/>
              </w:rPr>
              <w:t>.</w:t>
            </w:r>
          </w:p>
        </w:tc>
      </w:tr>
      <w:tr w:rsidR="005A5832" w14:paraId="67CF1158" w14:textId="7777777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526262F" w14:textId="77777777" w:rsidR="005A5832" w:rsidRDefault="00A10867">
            <w:pPr>
              <w:rPr>
                <w:kern w:val="2"/>
                <w:szCs w:val="24"/>
              </w:rPr>
            </w:pPr>
            <w:r>
              <w:rPr>
                <w:kern w:val="2"/>
                <w:szCs w:val="24"/>
              </w:rPr>
              <w:t>Netaikoma</w:t>
            </w:r>
          </w:p>
          <w:p w14:paraId="0393BAEF" w14:textId="77777777" w:rsidR="005A5832" w:rsidRDefault="005A5832">
            <w:pPr>
              <w:rPr>
                <w:kern w:val="2"/>
                <w:szCs w:val="24"/>
              </w:rPr>
            </w:pPr>
          </w:p>
          <w:p w14:paraId="07D165C3" w14:textId="26B1EC70" w:rsidR="005A5832" w:rsidRDefault="005A5832">
            <w:pPr>
              <w:rPr>
                <w:kern w:val="2"/>
                <w:szCs w:val="24"/>
              </w:rPr>
            </w:pP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trPr>
          <w:trHeight w:val="300"/>
        </w:trPr>
        <w:tc>
          <w:tcPr>
            <w:tcW w:w="2704" w:type="dxa"/>
            <w:gridSpan w:val="2"/>
          </w:tcPr>
          <w:p w14:paraId="432B8396"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4ED212DA" w14:textId="3353F5CC" w:rsidR="005A5832" w:rsidRPr="002A2830" w:rsidRDefault="00A10867">
            <w:pPr>
              <w:rPr>
                <w:kern w:val="2"/>
                <w:szCs w:val="24"/>
              </w:rPr>
            </w:pPr>
            <w:r>
              <w:rPr>
                <w:kern w:val="2"/>
                <w:szCs w:val="24"/>
              </w:rPr>
              <w:t xml:space="preserve">Tiekėjas pagal atskirą užsakymą įsipareigoja pristatyti Prekes ne vėliau kaip </w:t>
            </w:r>
            <w:r w:rsidRPr="002A2830">
              <w:rPr>
                <w:kern w:val="2"/>
                <w:szCs w:val="24"/>
              </w:rPr>
              <w:t xml:space="preserve">per </w:t>
            </w:r>
            <w:r w:rsidR="002A2830" w:rsidRPr="002A2830">
              <w:rPr>
                <w:kern w:val="2"/>
                <w:szCs w:val="24"/>
              </w:rPr>
              <w:t>5 darbo dienas</w:t>
            </w:r>
            <w:r w:rsidRPr="002A2830">
              <w:rPr>
                <w:kern w:val="2"/>
                <w:szCs w:val="24"/>
              </w:rPr>
              <w:t xml:space="preserve"> nuo užsakymo pateikimo dienos šiuo adresu: </w:t>
            </w:r>
            <w:r w:rsidR="002A2830" w:rsidRPr="002A2830">
              <w:rPr>
                <w:kern w:val="2"/>
                <w:szCs w:val="24"/>
              </w:rPr>
              <w:t>Smėlynės g.25, LT-35144 Panevėžys.</w:t>
            </w:r>
          </w:p>
          <w:p w14:paraId="3960D7BC" w14:textId="038722F4" w:rsidR="005A5832" w:rsidRDefault="005A5832">
            <w:pPr>
              <w:rPr>
                <w:color w:val="4472C4"/>
                <w:kern w:val="2"/>
                <w:szCs w:val="24"/>
              </w:rPr>
            </w:pP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F46A10C" w14:textId="6BAA6066" w:rsidR="005A5832" w:rsidRDefault="00A10867">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2A2830">
              <w:rPr>
                <w:kern w:val="2"/>
                <w:szCs w:val="24"/>
              </w:rPr>
              <w:t xml:space="preserve">per </w:t>
            </w:r>
            <w:r w:rsidR="002A2830" w:rsidRPr="002A2830">
              <w:rPr>
                <w:kern w:val="2"/>
                <w:szCs w:val="24"/>
              </w:rPr>
              <w:t>3 (tris)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w:t>
            </w:r>
          </w:p>
          <w:p w14:paraId="604F75CF" w14:textId="05A0B71A" w:rsidR="005A5832" w:rsidRDefault="005A5832">
            <w:pPr>
              <w:rPr>
                <w:kern w:val="2"/>
                <w:szCs w:val="24"/>
              </w:rPr>
            </w:pP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446FFD1E" w14:textId="7944CF86" w:rsidR="005A5832" w:rsidRDefault="00A10867">
            <w:pPr>
              <w:rPr>
                <w:kern w:val="2"/>
                <w:szCs w:val="24"/>
              </w:rPr>
            </w:pPr>
            <w:r>
              <w:rPr>
                <w:kern w:val="2"/>
                <w:szCs w:val="24"/>
              </w:rPr>
              <w:t xml:space="preserve">Užsakymai teikiami </w:t>
            </w:r>
            <w:r w:rsidRPr="002A2830">
              <w:rPr>
                <w:kern w:val="2"/>
                <w:szCs w:val="24"/>
              </w:rPr>
              <w:t>Tiekėjo nurodytu elektroniniu paštu</w:t>
            </w:r>
            <w:r w:rsidR="002A2830">
              <w:rPr>
                <w:kern w:val="2"/>
                <w:szCs w:val="24"/>
              </w:rPr>
              <w:t>.</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19D24E52" w14:textId="77777777" w:rsidR="005A5832" w:rsidRDefault="005A5832">
            <w:pPr>
              <w:rPr>
                <w:kern w:val="2"/>
                <w:szCs w:val="24"/>
              </w:rPr>
            </w:pPr>
          </w:p>
          <w:p w14:paraId="5585B9BA" w14:textId="5FDA4662" w:rsidR="005A5832" w:rsidRDefault="005A5832">
            <w:pPr>
              <w:rPr>
                <w:kern w:val="2"/>
                <w:szCs w:val="24"/>
              </w:rPr>
            </w:pP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2D697161" w:rsidR="005A5832" w:rsidRDefault="00A10867">
            <w:pPr>
              <w:rPr>
                <w:kern w:val="2"/>
                <w:szCs w:val="24"/>
              </w:rPr>
            </w:pPr>
            <w:r>
              <w:rPr>
                <w:kern w:val="2"/>
                <w:szCs w:val="24"/>
              </w:rPr>
              <w:t>Netaikoma</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C6C94BA" w14:textId="77777777" w:rsidR="005A5832" w:rsidRDefault="00A10867">
            <w:pPr>
              <w:rPr>
                <w:kern w:val="2"/>
                <w:szCs w:val="24"/>
              </w:rPr>
            </w:pPr>
            <w:r>
              <w:rPr>
                <w:kern w:val="2"/>
                <w:szCs w:val="24"/>
              </w:rPr>
              <w:t>Fiksuoto įkainio kainodara</w:t>
            </w:r>
          </w:p>
          <w:p w14:paraId="0C925AF2" w14:textId="77777777" w:rsidR="005A5832" w:rsidRDefault="005A5832">
            <w:pPr>
              <w:rPr>
                <w:kern w:val="2"/>
                <w:szCs w:val="24"/>
              </w:rPr>
            </w:pPr>
          </w:p>
          <w:p w14:paraId="3DA09CAD" w14:textId="412F58DA" w:rsidR="005A5832" w:rsidRDefault="005A5832">
            <w:pPr>
              <w:rPr>
                <w:color w:val="4472C4"/>
                <w:kern w:val="2"/>
              </w:rPr>
            </w:pPr>
          </w:p>
        </w:tc>
      </w:tr>
      <w:tr w:rsidR="005A5832" w14:paraId="345F2F8C" w14:textId="77777777">
        <w:trPr>
          <w:trHeight w:val="300"/>
        </w:trPr>
        <w:tc>
          <w:tcPr>
            <w:tcW w:w="2704" w:type="dxa"/>
            <w:gridSpan w:val="2"/>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1F143BA6" w14:textId="77777777" w:rsidR="005A5832" w:rsidRDefault="005A5832">
            <w:pPr>
              <w:rPr>
                <w:b/>
                <w:bCs/>
                <w:kern w:val="2"/>
                <w:szCs w:val="24"/>
              </w:rPr>
            </w:pPr>
          </w:p>
          <w:p w14:paraId="6641148A" w14:textId="77777777" w:rsidR="005A5832" w:rsidRDefault="005A5832">
            <w:pPr>
              <w:rPr>
                <w:b/>
                <w:bCs/>
                <w:kern w:val="2"/>
                <w:szCs w:val="24"/>
              </w:rPr>
            </w:pPr>
          </w:p>
          <w:p w14:paraId="69BDD12D" w14:textId="77777777" w:rsidR="005A5832" w:rsidRDefault="005A5832">
            <w:pPr>
              <w:rPr>
                <w:b/>
                <w:bCs/>
                <w:kern w:val="2"/>
                <w:szCs w:val="24"/>
              </w:rPr>
            </w:pPr>
          </w:p>
          <w:p w14:paraId="320EA82E" w14:textId="77777777" w:rsidR="005A5832" w:rsidRDefault="005A5832">
            <w:pPr>
              <w:rPr>
                <w:b/>
                <w:bCs/>
                <w:kern w:val="2"/>
                <w:szCs w:val="24"/>
              </w:rPr>
            </w:pPr>
          </w:p>
          <w:p w14:paraId="7756B7B6" w14:textId="77777777" w:rsidR="005A5832" w:rsidRDefault="005A5832">
            <w:pPr>
              <w:rPr>
                <w:b/>
                <w:bCs/>
                <w:kern w:val="2"/>
                <w:szCs w:val="24"/>
              </w:rPr>
            </w:pPr>
          </w:p>
          <w:p w14:paraId="54D2BA80" w14:textId="77777777" w:rsidR="005A5832" w:rsidRDefault="005A5832">
            <w:pPr>
              <w:rPr>
                <w:b/>
                <w:bCs/>
                <w:kern w:val="2"/>
                <w:szCs w:val="24"/>
              </w:rPr>
            </w:pPr>
          </w:p>
          <w:p w14:paraId="5F1174C6" w14:textId="77777777" w:rsidR="005A5832" w:rsidRDefault="005A5832" w:rsidP="00CB1DB5">
            <w:pPr>
              <w:jc w:val="both"/>
              <w:rPr>
                <w:b/>
                <w:bCs/>
                <w:kern w:val="2"/>
                <w:szCs w:val="24"/>
              </w:rPr>
            </w:pPr>
          </w:p>
        </w:tc>
        <w:tc>
          <w:tcPr>
            <w:tcW w:w="6831" w:type="dxa"/>
            <w:gridSpan w:val="2"/>
          </w:tcPr>
          <w:p w14:paraId="243289C4" w14:textId="5AA7BFB0"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w:t>
            </w:r>
            <w:r w:rsidR="000F6B7F" w:rsidRPr="000F6B7F">
              <w:rPr>
                <w:kern w:val="2"/>
                <w:szCs w:val="24"/>
              </w:rPr>
              <w:t>pridėtinės vertės mokesčio (toliau – PVM)</w:t>
            </w:r>
            <w:r>
              <w:rPr>
                <w:kern w:val="2"/>
                <w:szCs w:val="24"/>
              </w:rPr>
              <w:t xml:space="preserve">. </w:t>
            </w:r>
          </w:p>
          <w:p w14:paraId="41DBE14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5DEF55"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B34C7F" w14:textId="77777777" w:rsidR="005A5832" w:rsidRDefault="005A5832">
            <w:pPr>
              <w:rPr>
                <w:kern w:val="2"/>
                <w:szCs w:val="24"/>
              </w:rPr>
            </w:pPr>
          </w:p>
          <w:p w14:paraId="728A7BF3" w14:textId="77777777" w:rsidR="005A5832" w:rsidRDefault="00A10867">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0DCE09EB" w14:textId="66550A0A" w:rsidR="005A5832" w:rsidRDefault="00A10867">
            <w:pPr>
              <w:rPr>
                <w:color w:val="000000"/>
                <w:kern w:val="2"/>
                <w:szCs w:val="24"/>
              </w:rPr>
            </w:pPr>
            <w:r>
              <w:rPr>
                <w:color w:val="4472C4"/>
                <w:kern w:val="2"/>
                <w:szCs w:val="24"/>
              </w:rPr>
              <w:t>(nurodyti Pirkėjo įsipareigojamą išpirkti Prekių kiekį arba nurodyti, jog Pirkėjas neįsipareigoja išpirkti preliminaraus Prekių kiekio ar bet kokios jo dalies)</w:t>
            </w:r>
          </w:p>
        </w:tc>
      </w:tr>
      <w:tr w:rsidR="0087399D" w14:paraId="4D5E1BF4" w14:textId="77777777">
        <w:trPr>
          <w:trHeight w:val="300"/>
        </w:trPr>
        <w:tc>
          <w:tcPr>
            <w:tcW w:w="2704" w:type="dxa"/>
            <w:gridSpan w:val="2"/>
          </w:tcPr>
          <w:p w14:paraId="24E709CF" w14:textId="10873407" w:rsidR="0087399D" w:rsidRPr="00CB1DB5" w:rsidRDefault="0087399D" w:rsidP="0087399D">
            <w:pPr>
              <w:rPr>
                <w:b/>
                <w:bCs/>
                <w:kern w:val="2"/>
                <w:szCs w:val="24"/>
              </w:rPr>
            </w:pPr>
            <w:r>
              <w:rPr>
                <w:b/>
                <w:bCs/>
                <w:kern w:val="2"/>
                <w:szCs w:val="24"/>
              </w:rPr>
              <w:t xml:space="preserve">5.3. Sutarties kainos / įkainių perskaičiavimas </w:t>
            </w:r>
          </w:p>
        </w:tc>
        <w:tc>
          <w:tcPr>
            <w:tcW w:w="6831" w:type="dxa"/>
            <w:gridSpan w:val="2"/>
          </w:tcPr>
          <w:p w14:paraId="05866074" w14:textId="77777777" w:rsidR="0087399D" w:rsidRDefault="0087399D" w:rsidP="0087399D">
            <w:pPr>
              <w:spacing w:line="276" w:lineRule="auto"/>
              <w:jc w:val="both"/>
              <w:rPr>
                <w:szCs w:val="24"/>
              </w:rPr>
            </w:pPr>
            <w:r w:rsidRPr="003C5DCF">
              <w:rPr>
                <w:szCs w:val="24"/>
              </w:rPr>
              <w:t xml:space="preserve"> </w:t>
            </w:r>
            <w:r>
              <w:rPr>
                <w:szCs w:val="24"/>
              </w:rPr>
              <w:t>Sutarties įkainiai bus perskaičiuojami:</w:t>
            </w:r>
          </w:p>
          <w:p w14:paraId="0F2EED15" w14:textId="77777777" w:rsidR="0087399D" w:rsidRDefault="0087399D" w:rsidP="0087399D">
            <w:pPr>
              <w:spacing w:line="276" w:lineRule="auto"/>
              <w:jc w:val="both"/>
              <w:rPr>
                <w:szCs w:val="24"/>
              </w:rPr>
            </w:pPr>
            <w:r>
              <w:rPr>
                <w:szCs w:val="24"/>
              </w:rPr>
              <w:t xml:space="preserve">- pagal Prekių grupės </w:t>
            </w:r>
            <w:r w:rsidRPr="0065228C">
              <w:rPr>
                <w:szCs w:val="24"/>
              </w:rPr>
              <w:t>0612 KITI MEDICINOS GAMINIAI kainų poky</w:t>
            </w:r>
            <w:r>
              <w:rPr>
                <w:szCs w:val="24"/>
              </w:rPr>
              <w:t>čius;</w:t>
            </w:r>
          </w:p>
          <w:p w14:paraId="1649E5CF" w14:textId="77777777" w:rsidR="0087399D" w:rsidRDefault="0087399D" w:rsidP="0087399D">
            <w:pPr>
              <w:spacing w:line="276" w:lineRule="auto"/>
              <w:jc w:val="both"/>
              <w:rPr>
                <w:szCs w:val="24"/>
              </w:rPr>
            </w:pPr>
            <w:r>
              <w:rPr>
                <w:szCs w:val="24"/>
              </w:rPr>
              <w:t>- dėl PVM tarifo pasikeitimo.</w:t>
            </w:r>
          </w:p>
          <w:p w14:paraId="2C0200B8" w14:textId="13810041" w:rsidR="0087399D" w:rsidRDefault="0087399D" w:rsidP="0087399D">
            <w:pPr>
              <w:spacing w:line="276" w:lineRule="auto"/>
              <w:jc w:val="both"/>
              <w:rPr>
                <w:b/>
                <w:bCs/>
                <w:i/>
                <w:iCs/>
                <w:color w:val="00B050"/>
                <w:szCs w:val="24"/>
                <w:highlight w:val="yellow"/>
                <w:u w:val="single"/>
              </w:rPr>
            </w:pPr>
            <w:r>
              <w:rPr>
                <w:szCs w:val="24"/>
                <w:lang w:eastAsia="lt-LT"/>
              </w:rPr>
              <w:t>5</w:t>
            </w:r>
            <w:r>
              <w:rPr>
                <w:szCs w:val="24"/>
                <w:lang w:eastAsia="lt-LT"/>
              </w:rPr>
              <w:t>.</w:t>
            </w:r>
            <w:r>
              <w:rPr>
                <w:szCs w:val="24"/>
                <w:lang w:eastAsia="lt-LT"/>
              </w:rPr>
              <w:t>3</w:t>
            </w:r>
            <w:r>
              <w:rPr>
                <w:szCs w:val="24"/>
                <w:lang w:eastAsia="lt-LT"/>
              </w:rPr>
              <w:t xml:space="preserve">.1. </w:t>
            </w:r>
            <w:r>
              <w:rPr>
                <w:szCs w:val="24"/>
              </w:rPr>
              <w:t xml:space="preserve">Bet kuri Sutarties šalis Sutarties galiojimo metu turi teisę inicijuoti Sutartyje numatytų įkainių perskaičiavimą (keitimą) ne anksčiau kaip po 3 (trijų) mėnesių nuo </w:t>
            </w:r>
            <w:sdt>
              <w:sdtPr>
                <w:rPr>
                  <w:szCs w:val="24"/>
                </w:rPr>
                <w:alias w:val="Pasirinkite"/>
                <w:tag w:val="Pasirinkite"/>
                <w:id w:val="101542851"/>
                <w:placeholder>
                  <w:docPart w:val="906A0CAAA6BF4E579DA80BA32BDF483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szCs w:val="24"/>
                  </w:rPr>
                  <w:t>Sutarties sudarymo dienos</w:t>
                </w:r>
              </w:sdtContent>
            </w:sdt>
            <w:r>
              <w:rPr>
                <w:szCs w:val="24"/>
              </w:rPr>
              <w:t xml:space="preserve"> (</w:t>
            </w:r>
            <w:r>
              <w:rPr>
                <w:i/>
                <w:iCs/>
                <w:szCs w:val="24"/>
              </w:rPr>
              <w:t>jeigu perskaičiavimas jau buvo atliktas – nuo paskutinio perskaičiavimo pagal šį papunktį dienos</w:t>
            </w:r>
            <w:r>
              <w:rPr>
                <w:szCs w:val="24"/>
              </w:rPr>
              <w:t xml:space="preserve">), jeigu Vartojimo prekių ir paslaugų kainų pokytis (k), apskaičiuotas kaip nustatyta 3.4.3. p., viršija 5 procentus. </w:t>
            </w:r>
          </w:p>
          <w:p w14:paraId="63E24BC0" w14:textId="50F94570" w:rsidR="0087399D" w:rsidRDefault="0087399D" w:rsidP="0087399D">
            <w:pPr>
              <w:jc w:val="both"/>
              <w:rPr>
                <w:szCs w:val="24"/>
              </w:rPr>
            </w:pPr>
            <w:r>
              <w:rPr>
                <w:szCs w:val="24"/>
              </w:rPr>
              <w:t>5</w:t>
            </w:r>
            <w:r>
              <w:rPr>
                <w:szCs w:val="24"/>
              </w:rPr>
              <w:t>.</w:t>
            </w:r>
            <w:r>
              <w:rPr>
                <w:szCs w:val="24"/>
              </w:rPr>
              <w:t>3</w:t>
            </w:r>
            <w:r>
              <w:rPr>
                <w:szCs w:val="24"/>
              </w:rPr>
              <w:t xml:space="preserve">.2. Šalys privalo Susitarime nurodyti indekso reikšmę laikotarpio pradžioje ir jos nustatymo datą, indekso reikšmę laikotarpio </w:t>
            </w:r>
            <w:r>
              <w:rPr>
                <w:szCs w:val="24"/>
              </w:rPr>
              <w:lastRenderedPageBreak/>
              <w:t>pabaigoje ir jos nustatymo datą, kainų pokytį (k), perskaičiuotus kainą/įkainius, perskaičiuotą pradinės sutarties vertę.</w:t>
            </w:r>
          </w:p>
          <w:p w14:paraId="7B80F015" w14:textId="750DF008" w:rsidR="0087399D" w:rsidRDefault="0087399D" w:rsidP="0087399D">
            <w:pPr>
              <w:jc w:val="both"/>
              <w:rPr>
                <w:szCs w:val="24"/>
              </w:rPr>
            </w:pPr>
            <w:r>
              <w:rPr>
                <w:szCs w:val="24"/>
              </w:rPr>
              <w:t>5</w:t>
            </w:r>
            <w:r>
              <w:rPr>
                <w:szCs w:val="24"/>
              </w:rPr>
              <w:t>.</w:t>
            </w:r>
            <w:r>
              <w:rPr>
                <w:szCs w:val="24"/>
              </w:rPr>
              <w:t>3.3</w:t>
            </w:r>
            <w:r>
              <w:rPr>
                <w:szCs w:val="24"/>
              </w:rPr>
              <w:t>. Nauji įkainiai apskaičiuojama pagal formulę:</w:t>
            </w:r>
          </w:p>
          <w:p w14:paraId="1C874A5F" w14:textId="77777777" w:rsidR="0087399D" w:rsidRDefault="0087399D" w:rsidP="0087399D">
            <w:pPr>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Pr>
                <w:rFonts w:eastAsiaTheme="minorEastAsia"/>
                <w:i/>
                <w:szCs w:val="24"/>
              </w:rPr>
              <w:t>, kur</w:t>
            </w:r>
          </w:p>
          <w:p w14:paraId="0D3CD1FE" w14:textId="77777777" w:rsidR="0087399D" w:rsidRDefault="0087399D" w:rsidP="0087399D">
            <w:pPr>
              <w:jc w:val="both"/>
              <w:rPr>
                <w:szCs w:val="24"/>
              </w:rPr>
            </w:pPr>
            <w:r>
              <w:rPr>
                <w:szCs w:val="24"/>
              </w:rPr>
              <w:t>a – įkainis (Eur be PVM)) (jei jis jau buvo perskaičiuotas, tai po paskutinio perskaičiavimo).</w:t>
            </w:r>
          </w:p>
          <w:p w14:paraId="7150A894" w14:textId="77777777" w:rsidR="0087399D" w:rsidRDefault="0087399D" w:rsidP="0087399D">
            <w:pPr>
              <w:jc w:val="both"/>
              <w:rPr>
                <w:szCs w:val="24"/>
              </w:rPr>
            </w:pPr>
            <w:r>
              <w:rPr>
                <w:szCs w:val="24"/>
              </w:rPr>
              <w:t>a</w:t>
            </w:r>
            <w:r>
              <w:rPr>
                <w:szCs w:val="24"/>
                <w:vertAlign w:val="subscript"/>
              </w:rPr>
              <w:t>1</w:t>
            </w:r>
            <w:r>
              <w:rPr>
                <w:szCs w:val="24"/>
              </w:rPr>
              <w:t xml:space="preserve"> – perskaičiuotas (pakeistas) įkainis (Eur be PVM)</w:t>
            </w:r>
          </w:p>
          <w:p w14:paraId="3E603585" w14:textId="77777777" w:rsidR="0087399D" w:rsidRPr="0065228C" w:rsidRDefault="0087399D" w:rsidP="0087399D">
            <w:pPr>
              <w:jc w:val="both"/>
              <w:rPr>
                <w:szCs w:val="24"/>
              </w:rPr>
            </w:pPr>
            <w:r>
              <w:rPr>
                <w:szCs w:val="24"/>
              </w:rPr>
              <w:t xml:space="preserve">k – Pagal </w:t>
            </w:r>
            <w:r w:rsidRPr="000C6923">
              <w:rPr>
                <w:szCs w:val="24"/>
              </w:rPr>
              <w:t xml:space="preserve">vartotojų kainų </w:t>
            </w:r>
            <w:r w:rsidRPr="0065228C">
              <w:rPr>
                <w:szCs w:val="24"/>
              </w:rPr>
              <w:t xml:space="preserve">indeksą </w:t>
            </w:r>
            <w:sdt>
              <w:sdtPr>
                <w:rPr>
                  <w:szCs w:val="24"/>
                </w:rPr>
                <w:id w:val="1793870110"/>
                <w:placeholder>
                  <w:docPart w:val="C67DF82DCEB749B88CFDD196F67E6FD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65228C">
                  <w:rPr>
                    <w:szCs w:val="24"/>
                  </w:rPr>
                  <w:t>0612 KITI MEDICINOS GAMINIAI</w:t>
                </w:r>
              </w:sdtContent>
            </w:sdt>
            <w:r w:rsidRPr="0065228C">
              <w:rPr>
                <w:szCs w:val="24"/>
              </w:rPr>
              <w:t xml:space="preserve"> apskaičiuotas Vartojimo prekių ir paslaugų  kainų pokytis (padidėjimas arba sumažėjimas) (%). „k“ reikšmė skaičiuojama pagal formulę: </w:t>
            </w:r>
          </w:p>
          <w:p w14:paraId="0BF1FD9F" w14:textId="77777777" w:rsidR="0087399D" w:rsidRPr="0065228C" w:rsidRDefault="0087399D" w:rsidP="0087399D">
            <w:pPr>
              <w:jc w:val="both"/>
              <w:rPr>
                <w:szCs w:val="24"/>
              </w:rPr>
            </w:pPr>
            <w:r w:rsidRPr="0065228C">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65228C">
              <w:rPr>
                <w:rFonts w:eastAsiaTheme="minorEastAsia"/>
                <w:szCs w:val="24"/>
              </w:rPr>
              <w:t>, (proc.) kur</w:t>
            </w:r>
          </w:p>
          <w:p w14:paraId="5D9B691E" w14:textId="77777777" w:rsidR="0087399D" w:rsidRPr="0065228C" w:rsidRDefault="0087399D" w:rsidP="0087399D">
            <w:pPr>
              <w:jc w:val="both"/>
              <w:rPr>
                <w:szCs w:val="24"/>
              </w:rPr>
            </w:pPr>
            <w:proofErr w:type="spellStart"/>
            <w:r w:rsidRPr="0065228C">
              <w:rPr>
                <w:szCs w:val="24"/>
              </w:rPr>
              <w:t>Ind</w:t>
            </w:r>
            <w:r w:rsidRPr="0065228C">
              <w:rPr>
                <w:szCs w:val="24"/>
                <w:vertAlign w:val="subscript"/>
              </w:rPr>
              <w:t>naujausias</w:t>
            </w:r>
            <w:proofErr w:type="spellEnd"/>
            <w:r w:rsidRPr="0065228C">
              <w:rPr>
                <w:szCs w:val="24"/>
              </w:rPr>
              <w:t xml:space="preserve"> – kreipimosi dėl kainos perskaičiavimo išsiuntimo kitai šaliai datą naujausias paskelbtas vartojimo prekių ir paslaugų indeksas </w:t>
            </w:r>
            <w:sdt>
              <w:sdtPr>
                <w:rPr>
                  <w:szCs w:val="24"/>
                </w:rPr>
                <w:id w:val="1577329939"/>
                <w:placeholder>
                  <w:docPart w:val="BB3EB8C41DE04D18A020BFCBFA25C06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65228C">
                  <w:rPr>
                    <w:szCs w:val="24"/>
                  </w:rPr>
                  <w:t>0612 KITI MEDICINOS GAMINIAI</w:t>
                </w:r>
              </w:sdtContent>
            </w:sdt>
            <w:r w:rsidRPr="0065228C">
              <w:rPr>
                <w:szCs w:val="24"/>
              </w:rPr>
              <w:t>).</w:t>
            </w:r>
          </w:p>
          <w:p w14:paraId="2E1C921F" w14:textId="77777777" w:rsidR="0087399D" w:rsidRDefault="0087399D" w:rsidP="0087399D">
            <w:pPr>
              <w:jc w:val="both"/>
              <w:rPr>
                <w:szCs w:val="24"/>
              </w:rPr>
            </w:pPr>
            <w:proofErr w:type="spellStart"/>
            <w:r w:rsidRPr="0065228C">
              <w:rPr>
                <w:szCs w:val="24"/>
              </w:rPr>
              <w:t>Ind</w:t>
            </w:r>
            <w:r w:rsidRPr="0065228C">
              <w:rPr>
                <w:szCs w:val="24"/>
                <w:vertAlign w:val="subscript"/>
              </w:rPr>
              <w:t>pradžia</w:t>
            </w:r>
            <w:proofErr w:type="spellEnd"/>
            <w:r w:rsidRPr="0065228C">
              <w:rPr>
                <w:szCs w:val="24"/>
              </w:rPr>
              <w:t xml:space="preserve"> – laikotarpio pradžios datos (mėnesio) vartojimo prekių ir paslaugų indeksas </w:t>
            </w:r>
            <w:sdt>
              <w:sdtPr>
                <w:rPr>
                  <w:szCs w:val="24"/>
                </w:rPr>
                <w:id w:val="-2043817715"/>
                <w:placeholder>
                  <w:docPart w:val="C4061660E3544F58B4E0B887A81340D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65228C">
                  <w:rPr>
                    <w:szCs w:val="24"/>
                  </w:rPr>
                  <w:t>0612 KITI MEDICINOS GAMINIAI</w:t>
                </w:r>
              </w:sdtContent>
            </w:sdt>
            <w:r w:rsidRPr="0065228C">
              <w:rPr>
                <w:szCs w:val="24"/>
              </w:rPr>
              <w:t>). Pirmojo</w:t>
            </w:r>
            <w:r>
              <w:rPr>
                <w:szCs w:val="24"/>
              </w:rPr>
              <w:t xml:space="preserve"> perskaičiavimo atveju laikotarpio pradžia (mėnuo) yra </w:t>
            </w:r>
            <w:sdt>
              <w:sdtPr>
                <w:rPr>
                  <w:szCs w:val="24"/>
                </w:rPr>
                <w:alias w:val="Pasirinkite"/>
                <w:tag w:val="Pasirinkite"/>
                <w:id w:val="1206912409"/>
                <w:placeholder>
                  <w:docPart w:val="5A25CE6CA24746C38B7EE114E147E755"/>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szCs w:val="24"/>
                  </w:rPr>
                  <w:t>Sutarties sudarymo dienos</w:t>
                </w:r>
              </w:sdtContent>
            </w:sdt>
            <w:r>
              <w:rPr>
                <w:szCs w:val="24"/>
              </w:rPr>
              <w:t xml:space="preserve"> mėnuo. Antrojo ir vėlesnių perskaičiavimų atveju laikotarpio pradžia (mėnuo) yra paskutinio perskaičiavimo metu naudotos paskelbto atitinkamo indekso reikšmės mėnuo. </w:t>
            </w:r>
          </w:p>
          <w:p w14:paraId="191E6A28" w14:textId="321CD151" w:rsidR="0087399D" w:rsidRDefault="0087399D" w:rsidP="0087399D">
            <w:pPr>
              <w:spacing w:line="276" w:lineRule="auto"/>
              <w:jc w:val="both"/>
              <w:rPr>
                <w:szCs w:val="24"/>
              </w:rPr>
            </w:pPr>
            <w:r>
              <w:rPr>
                <w:szCs w:val="24"/>
              </w:rPr>
              <w:t>5</w:t>
            </w:r>
            <w:r>
              <w:rPr>
                <w:szCs w:val="24"/>
              </w:rPr>
              <w:t>.</w:t>
            </w:r>
            <w:r>
              <w:rPr>
                <w:szCs w:val="24"/>
              </w:rPr>
              <w:t>3</w:t>
            </w:r>
            <w:r>
              <w:rPr>
                <w:szCs w:val="24"/>
              </w:rPr>
              <w:t xml:space="preserve">.4. Skaičiavimams indeksų reikšmės imamos </w:t>
            </w:r>
            <w:r>
              <w:rPr>
                <w:b/>
                <w:bCs/>
                <w:szCs w:val="24"/>
              </w:rPr>
              <w:t>keturių</w:t>
            </w:r>
            <w:r>
              <w:rPr>
                <w:szCs w:val="24"/>
              </w:rPr>
              <w:t xml:space="preserve"> skaitmenų po kablelio tikslumu. Apskaičiuotas pokytis (k) tolimesniems skaičiavimams naudojamas suapvalinus iki </w:t>
            </w:r>
            <w:r>
              <w:rPr>
                <w:b/>
                <w:bCs/>
                <w:szCs w:val="24"/>
              </w:rPr>
              <w:t>vieno</w:t>
            </w:r>
            <w:r>
              <w:rPr>
                <w:szCs w:val="24"/>
              </w:rPr>
              <w:t xml:space="preserve"> skaitmens po kablelio, o apskaičiuotas įkainis „a“ suapvalinamas iki </w:t>
            </w:r>
            <w:r>
              <w:rPr>
                <w:b/>
                <w:bCs/>
                <w:szCs w:val="24"/>
              </w:rPr>
              <w:t xml:space="preserve">dviejų </w:t>
            </w:r>
            <w:r>
              <w:rPr>
                <w:szCs w:val="24"/>
              </w:rPr>
              <w:t>skaitmenų po kablelio.</w:t>
            </w:r>
          </w:p>
          <w:p w14:paraId="3EDB5187" w14:textId="77777777" w:rsidR="0087399D" w:rsidRDefault="0087399D" w:rsidP="0087399D">
            <w:pPr>
              <w:spacing w:line="276" w:lineRule="auto"/>
              <w:jc w:val="both"/>
              <w:rPr>
                <w:bCs/>
                <w:iCs/>
                <w:color w:val="00B050"/>
                <w:szCs w:val="24"/>
                <w:lang w:eastAsia="lt-LT"/>
              </w:rPr>
            </w:pPr>
          </w:p>
          <w:p w14:paraId="7ED38F71" w14:textId="77777777" w:rsidR="0087399D" w:rsidRDefault="0087399D" w:rsidP="0087399D">
            <w:pPr>
              <w:spacing w:line="276" w:lineRule="auto"/>
              <w:jc w:val="both"/>
              <w:rPr>
                <w:szCs w:val="24"/>
              </w:rPr>
            </w:pPr>
            <w:r>
              <w:rPr>
                <w:szCs w:val="24"/>
              </w:rPr>
              <w:t>Sutarties įkainiai nebus perskaičiuojami:</w:t>
            </w:r>
          </w:p>
          <w:p w14:paraId="1532D55E" w14:textId="77777777" w:rsidR="0087399D" w:rsidRDefault="0087399D" w:rsidP="0087399D">
            <w:pPr>
              <w:spacing w:line="276" w:lineRule="auto"/>
              <w:jc w:val="both"/>
              <w:rPr>
                <w:szCs w:val="24"/>
              </w:rPr>
            </w:pPr>
            <w:r>
              <w:rPr>
                <w:szCs w:val="24"/>
              </w:rPr>
              <w:t xml:space="preserve">- pagal bendrą kainų lygio kitimą, </w:t>
            </w:r>
          </w:p>
          <w:p w14:paraId="17EBD52F" w14:textId="5A303F9A" w:rsidR="0087399D" w:rsidRDefault="0087399D" w:rsidP="0087399D">
            <w:pPr>
              <w:rPr>
                <w:color w:val="FF0000"/>
                <w:kern w:val="2"/>
              </w:rPr>
            </w:pPr>
            <w:r>
              <w:rPr>
                <w:szCs w:val="24"/>
              </w:rPr>
              <w:t>- dėl kitų mokesčių pasikeitimų.</w:t>
            </w:r>
            <w:r>
              <w:rPr>
                <w:rFonts w:ascii="Ubuntu" w:hAnsi="Ubuntu"/>
                <w:i/>
                <w:iCs/>
                <w:szCs w:val="24"/>
                <w:u w:val="single"/>
              </w:rPr>
              <w:t xml:space="preserve"> </w:t>
            </w:r>
          </w:p>
        </w:tc>
      </w:tr>
      <w:tr w:rsidR="0087399D" w14:paraId="1D1489B3" w14:textId="77777777">
        <w:trPr>
          <w:trHeight w:val="300"/>
        </w:trPr>
        <w:tc>
          <w:tcPr>
            <w:tcW w:w="2704" w:type="dxa"/>
            <w:gridSpan w:val="2"/>
          </w:tcPr>
          <w:p w14:paraId="15AA60BD" w14:textId="77777777" w:rsidR="0087399D" w:rsidRDefault="0087399D" w:rsidP="0087399D">
            <w:pPr>
              <w:rPr>
                <w:b/>
                <w:bCs/>
                <w:kern w:val="2"/>
                <w:szCs w:val="24"/>
              </w:rPr>
            </w:pPr>
            <w:r>
              <w:rPr>
                <w:b/>
                <w:bCs/>
                <w:kern w:val="2"/>
                <w:szCs w:val="24"/>
              </w:rPr>
              <w:lastRenderedPageBreak/>
              <w:t>5.5. Atsiskaitymo su Tiekėju terminas ir tvarka</w:t>
            </w:r>
          </w:p>
        </w:tc>
        <w:tc>
          <w:tcPr>
            <w:tcW w:w="6831" w:type="dxa"/>
            <w:gridSpan w:val="2"/>
          </w:tcPr>
          <w:p w14:paraId="444DEF6D" w14:textId="5209E263" w:rsidR="0087399D" w:rsidRPr="007C4529" w:rsidRDefault="0087399D" w:rsidP="0087399D">
            <w:pPr>
              <w:rPr>
                <w:kern w:val="2"/>
                <w:szCs w:val="24"/>
              </w:rPr>
            </w:pPr>
            <w:r w:rsidRPr="007C4529">
              <w:rPr>
                <w:kern w:val="2"/>
                <w:szCs w:val="24"/>
              </w:rPr>
              <w:t>Pirkėjas atsiskaito su Tiekėju ne vėliau kaip per 30 (trisdešimt) kalendorinių dienų nuo Sąskaitos gavimo dienos.</w:t>
            </w:r>
          </w:p>
          <w:p w14:paraId="7CE70E59" w14:textId="77777777" w:rsidR="0087399D" w:rsidRPr="007C4529" w:rsidRDefault="0087399D" w:rsidP="0087399D">
            <w:pPr>
              <w:rPr>
                <w:kern w:val="2"/>
                <w:szCs w:val="24"/>
              </w:rPr>
            </w:pPr>
          </w:p>
          <w:p w14:paraId="471E5FCC" w14:textId="09C8C92E" w:rsidR="0087399D" w:rsidRPr="007C4529" w:rsidRDefault="0087399D" w:rsidP="0087399D">
            <w:pPr>
              <w:rPr>
                <w:kern w:val="2"/>
                <w:szCs w:val="24"/>
                <w:shd w:val="clear" w:color="auto" w:fill="FFFFFF"/>
              </w:rPr>
            </w:pPr>
            <w:r w:rsidRPr="007C4529">
              <w:rPr>
                <w:kern w:val="2"/>
                <w:szCs w:val="24"/>
                <w:shd w:val="clear" w:color="auto" w:fill="FFFFFF"/>
              </w:rPr>
              <w:t xml:space="preserve">Apmokėjimo sąlygos (pasirinkti reikalingą variantą): įvykdžius užsakymą, mokama už konkretų kiekį / apimtį pagal nustatytus įkainius; </w:t>
            </w:r>
          </w:p>
          <w:p w14:paraId="0F5077E7" w14:textId="639FD7B4" w:rsidR="0087399D" w:rsidRPr="007C4529" w:rsidRDefault="0087399D" w:rsidP="0087399D">
            <w:pPr>
              <w:rPr>
                <w:kern w:val="2"/>
                <w:szCs w:val="24"/>
                <w:shd w:val="clear" w:color="auto" w:fill="FFFFFF"/>
              </w:rPr>
            </w:pPr>
          </w:p>
        </w:tc>
      </w:tr>
      <w:tr w:rsidR="0087399D" w14:paraId="5387D538" w14:textId="77777777">
        <w:trPr>
          <w:trHeight w:val="300"/>
        </w:trPr>
        <w:tc>
          <w:tcPr>
            <w:tcW w:w="2704" w:type="dxa"/>
            <w:gridSpan w:val="2"/>
          </w:tcPr>
          <w:p w14:paraId="37F35505" w14:textId="77777777" w:rsidR="0087399D" w:rsidRDefault="0087399D" w:rsidP="0087399D">
            <w:pPr>
              <w:rPr>
                <w:b/>
                <w:bCs/>
                <w:kern w:val="2"/>
                <w:szCs w:val="24"/>
              </w:rPr>
            </w:pPr>
            <w:r>
              <w:rPr>
                <w:b/>
                <w:bCs/>
                <w:kern w:val="2"/>
                <w:szCs w:val="24"/>
              </w:rPr>
              <w:t>5.6. Avansas</w:t>
            </w:r>
          </w:p>
        </w:tc>
        <w:tc>
          <w:tcPr>
            <w:tcW w:w="6831" w:type="dxa"/>
            <w:gridSpan w:val="2"/>
          </w:tcPr>
          <w:p w14:paraId="0D11751D" w14:textId="77777777" w:rsidR="0087399D" w:rsidRDefault="0087399D" w:rsidP="0087399D">
            <w:pPr>
              <w:rPr>
                <w:kern w:val="2"/>
                <w:szCs w:val="24"/>
              </w:rPr>
            </w:pPr>
            <w:r>
              <w:rPr>
                <w:kern w:val="2"/>
                <w:szCs w:val="24"/>
              </w:rPr>
              <w:t>Netaikoma</w:t>
            </w:r>
          </w:p>
          <w:p w14:paraId="71C69A45" w14:textId="77777777" w:rsidR="0087399D" w:rsidRDefault="0087399D" w:rsidP="0087399D">
            <w:pPr>
              <w:rPr>
                <w:kern w:val="2"/>
                <w:szCs w:val="24"/>
              </w:rPr>
            </w:pPr>
          </w:p>
          <w:p w14:paraId="5277A87E" w14:textId="76DAA49A" w:rsidR="0087399D" w:rsidRDefault="0087399D" w:rsidP="0087399D">
            <w:pPr>
              <w:spacing w:line="259" w:lineRule="auto"/>
              <w:rPr>
                <w:color w:val="000000"/>
                <w:kern w:val="2"/>
                <w:szCs w:val="24"/>
                <w:shd w:val="clear" w:color="auto" w:fill="FFFFFF"/>
              </w:rPr>
            </w:pPr>
          </w:p>
        </w:tc>
      </w:tr>
      <w:tr w:rsidR="0087399D" w14:paraId="670E70D6" w14:textId="77777777">
        <w:trPr>
          <w:trHeight w:val="300"/>
        </w:trPr>
        <w:tc>
          <w:tcPr>
            <w:tcW w:w="2704" w:type="dxa"/>
            <w:gridSpan w:val="2"/>
          </w:tcPr>
          <w:p w14:paraId="1D0BB151" w14:textId="77777777" w:rsidR="0087399D" w:rsidRDefault="0087399D" w:rsidP="0087399D">
            <w:pPr>
              <w:rPr>
                <w:b/>
                <w:bCs/>
                <w:kern w:val="2"/>
                <w:szCs w:val="24"/>
              </w:rPr>
            </w:pPr>
            <w:r>
              <w:rPr>
                <w:b/>
                <w:bCs/>
                <w:kern w:val="2"/>
                <w:szCs w:val="24"/>
              </w:rPr>
              <w:t>5.7. Avanso užtikrinimas</w:t>
            </w:r>
          </w:p>
        </w:tc>
        <w:tc>
          <w:tcPr>
            <w:tcW w:w="6831" w:type="dxa"/>
            <w:gridSpan w:val="2"/>
          </w:tcPr>
          <w:p w14:paraId="649E4073" w14:textId="77777777" w:rsidR="0087399D" w:rsidRDefault="0087399D" w:rsidP="0087399D">
            <w:pPr>
              <w:rPr>
                <w:kern w:val="2"/>
                <w:szCs w:val="24"/>
              </w:rPr>
            </w:pPr>
            <w:r>
              <w:rPr>
                <w:kern w:val="2"/>
                <w:szCs w:val="24"/>
              </w:rPr>
              <w:t>Netaikoma</w:t>
            </w:r>
          </w:p>
          <w:p w14:paraId="261B5552" w14:textId="77777777" w:rsidR="0087399D" w:rsidRDefault="0087399D" w:rsidP="0087399D">
            <w:pPr>
              <w:rPr>
                <w:kern w:val="2"/>
                <w:szCs w:val="24"/>
              </w:rPr>
            </w:pPr>
          </w:p>
          <w:p w14:paraId="745474B6" w14:textId="77777777" w:rsidR="0087399D" w:rsidRDefault="0087399D" w:rsidP="0087399D">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87399D" w14:paraId="4BC64D7C" w14:textId="77777777">
        <w:trPr>
          <w:trHeight w:val="300"/>
        </w:trPr>
        <w:tc>
          <w:tcPr>
            <w:tcW w:w="9535" w:type="dxa"/>
            <w:gridSpan w:val="4"/>
          </w:tcPr>
          <w:p w14:paraId="300BB25C" w14:textId="77777777" w:rsidR="0087399D" w:rsidRDefault="0087399D" w:rsidP="0087399D">
            <w:pPr>
              <w:jc w:val="center"/>
              <w:rPr>
                <w:b/>
                <w:bCs/>
                <w:kern w:val="2"/>
                <w:szCs w:val="24"/>
              </w:rPr>
            </w:pPr>
            <w:r>
              <w:rPr>
                <w:b/>
                <w:bCs/>
                <w:kern w:val="2"/>
                <w:szCs w:val="24"/>
              </w:rPr>
              <w:lastRenderedPageBreak/>
              <w:t>6. PREKIŲ KOKYBĖ IR GARANTINIAI ĮSIPAREIGOJIMAI</w:t>
            </w:r>
          </w:p>
        </w:tc>
      </w:tr>
      <w:tr w:rsidR="0087399D" w14:paraId="040D479F" w14:textId="77777777">
        <w:trPr>
          <w:trHeight w:val="300"/>
        </w:trPr>
        <w:tc>
          <w:tcPr>
            <w:tcW w:w="2704" w:type="dxa"/>
            <w:gridSpan w:val="2"/>
          </w:tcPr>
          <w:p w14:paraId="119774A0" w14:textId="77777777" w:rsidR="0087399D" w:rsidRDefault="0087399D" w:rsidP="0087399D">
            <w:pPr>
              <w:rPr>
                <w:b/>
                <w:bCs/>
                <w:kern w:val="2"/>
                <w:szCs w:val="24"/>
              </w:rPr>
            </w:pPr>
            <w:r>
              <w:rPr>
                <w:b/>
                <w:bCs/>
                <w:kern w:val="2"/>
                <w:szCs w:val="24"/>
              </w:rPr>
              <w:t>6.1. Garantinis terminas</w:t>
            </w:r>
          </w:p>
        </w:tc>
        <w:tc>
          <w:tcPr>
            <w:tcW w:w="6831" w:type="dxa"/>
            <w:gridSpan w:val="2"/>
          </w:tcPr>
          <w:p w14:paraId="184AAE4C" w14:textId="3CE99F4E" w:rsidR="0087399D" w:rsidRDefault="0087399D" w:rsidP="0087399D">
            <w:pPr>
              <w:rPr>
                <w:kern w:val="2"/>
                <w:szCs w:val="24"/>
              </w:rPr>
            </w:pPr>
            <w:r>
              <w:rPr>
                <w:kern w:val="2"/>
                <w:szCs w:val="24"/>
              </w:rPr>
              <w:t>Prekėms nustatomas Tiekėjo pasiūlytas arba Prekių gamintojo taikomas Garantinis terminas. Garantinis terminas, skaičiuojamas nuo Prekių perdavimo–priėmimo akto ar Sąskaitos (kai Prekių perdavimo–priėmimo aktas nėra pasirašomas) pasirašymo dienos.</w:t>
            </w:r>
          </w:p>
        </w:tc>
      </w:tr>
      <w:tr w:rsidR="0087399D" w14:paraId="5E039F56" w14:textId="77777777">
        <w:trPr>
          <w:trHeight w:val="300"/>
        </w:trPr>
        <w:tc>
          <w:tcPr>
            <w:tcW w:w="2704" w:type="dxa"/>
            <w:gridSpan w:val="2"/>
          </w:tcPr>
          <w:p w14:paraId="0C81401C" w14:textId="77777777" w:rsidR="0087399D" w:rsidRDefault="0087399D" w:rsidP="0087399D">
            <w:pPr>
              <w:rPr>
                <w:b/>
                <w:bCs/>
                <w:kern w:val="2"/>
                <w:szCs w:val="24"/>
              </w:rPr>
            </w:pPr>
            <w:r>
              <w:rPr>
                <w:b/>
                <w:bCs/>
                <w:kern w:val="2"/>
                <w:szCs w:val="24"/>
              </w:rPr>
              <w:t>6.2. Garantinė priežiūra</w:t>
            </w:r>
          </w:p>
        </w:tc>
        <w:tc>
          <w:tcPr>
            <w:tcW w:w="6831" w:type="dxa"/>
            <w:gridSpan w:val="2"/>
          </w:tcPr>
          <w:p w14:paraId="55851F21" w14:textId="77777777" w:rsidR="0087399D" w:rsidRDefault="0087399D" w:rsidP="0087399D">
            <w:pPr>
              <w:rPr>
                <w:kern w:val="2"/>
                <w:szCs w:val="24"/>
              </w:rPr>
            </w:pPr>
            <w:r>
              <w:rPr>
                <w:kern w:val="2"/>
                <w:szCs w:val="24"/>
              </w:rPr>
              <w:t>Netaikoma</w:t>
            </w:r>
          </w:p>
          <w:p w14:paraId="1B38683D" w14:textId="69915ACF" w:rsidR="0087399D" w:rsidRDefault="0087399D" w:rsidP="0087399D">
            <w:pPr>
              <w:rPr>
                <w:kern w:val="2"/>
                <w:szCs w:val="24"/>
              </w:rPr>
            </w:pPr>
          </w:p>
        </w:tc>
      </w:tr>
      <w:tr w:rsidR="0087399D" w14:paraId="640B934A" w14:textId="77777777">
        <w:trPr>
          <w:trHeight w:val="300"/>
        </w:trPr>
        <w:tc>
          <w:tcPr>
            <w:tcW w:w="9535" w:type="dxa"/>
            <w:gridSpan w:val="4"/>
          </w:tcPr>
          <w:p w14:paraId="4C048267" w14:textId="77777777" w:rsidR="0087399D" w:rsidRDefault="0087399D" w:rsidP="0087399D">
            <w:pPr>
              <w:jc w:val="center"/>
              <w:rPr>
                <w:b/>
                <w:bCs/>
                <w:kern w:val="2"/>
                <w:szCs w:val="24"/>
              </w:rPr>
            </w:pPr>
            <w:r>
              <w:rPr>
                <w:b/>
                <w:bCs/>
                <w:kern w:val="2"/>
                <w:szCs w:val="24"/>
              </w:rPr>
              <w:t>7. SUTARTIES VYKDYMUI PASITELKIAMI SUBTIEKĖJAI</w:t>
            </w:r>
          </w:p>
        </w:tc>
      </w:tr>
      <w:tr w:rsidR="0087399D" w14:paraId="0E7DDD71" w14:textId="77777777">
        <w:trPr>
          <w:trHeight w:val="300"/>
        </w:trPr>
        <w:tc>
          <w:tcPr>
            <w:tcW w:w="2704" w:type="dxa"/>
            <w:gridSpan w:val="2"/>
          </w:tcPr>
          <w:p w14:paraId="2B1E70F9" w14:textId="77777777" w:rsidR="0087399D" w:rsidRDefault="0087399D" w:rsidP="0087399D">
            <w:pPr>
              <w:rPr>
                <w:b/>
                <w:bCs/>
                <w:kern w:val="2"/>
                <w:szCs w:val="24"/>
              </w:rPr>
            </w:pPr>
            <w:r>
              <w:rPr>
                <w:b/>
                <w:bCs/>
                <w:kern w:val="2"/>
                <w:szCs w:val="24"/>
              </w:rPr>
              <w:t>Sutarties vykdymui pasitelkiami subtiekėjai ir (ar) specialistai</w:t>
            </w:r>
          </w:p>
        </w:tc>
        <w:tc>
          <w:tcPr>
            <w:tcW w:w="6831" w:type="dxa"/>
            <w:gridSpan w:val="2"/>
          </w:tcPr>
          <w:p w14:paraId="49E0DA4C" w14:textId="77777777" w:rsidR="0087399D" w:rsidRDefault="0087399D" w:rsidP="0087399D">
            <w:pPr>
              <w:rPr>
                <w:kern w:val="2"/>
                <w:szCs w:val="24"/>
              </w:rPr>
            </w:pPr>
            <w:r>
              <w:rPr>
                <w:kern w:val="2"/>
                <w:szCs w:val="24"/>
              </w:rPr>
              <w:t>Sutarties vykdymui subtiekėjai ir (ar) specialistai nepasitelkiami.</w:t>
            </w:r>
          </w:p>
          <w:p w14:paraId="52236748" w14:textId="77777777" w:rsidR="0087399D" w:rsidRDefault="0087399D" w:rsidP="0087399D">
            <w:pPr>
              <w:rPr>
                <w:kern w:val="2"/>
                <w:szCs w:val="24"/>
              </w:rPr>
            </w:pPr>
          </w:p>
          <w:p w14:paraId="333E0E8C" w14:textId="77777777" w:rsidR="0087399D" w:rsidRDefault="0087399D" w:rsidP="0087399D">
            <w:pPr>
              <w:rPr>
                <w:color w:val="FF0000"/>
                <w:kern w:val="2"/>
                <w:szCs w:val="24"/>
              </w:rPr>
            </w:pPr>
            <w:r>
              <w:rPr>
                <w:color w:val="FF0000"/>
                <w:kern w:val="2"/>
                <w:szCs w:val="24"/>
              </w:rPr>
              <w:t>arba</w:t>
            </w:r>
          </w:p>
          <w:p w14:paraId="6EC0DF15" w14:textId="77777777" w:rsidR="0087399D" w:rsidRDefault="0087399D" w:rsidP="0087399D">
            <w:pPr>
              <w:rPr>
                <w:kern w:val="2"/>
                <w:szCs w:val="24"/>
              </w:rPr>
            </w:pPr>
          </w:p>
          <w:p w14:paraId="783B1ABE" w14:textId="6E5F53B8" w:rsidR="0087399D" w:rsidRDefault="0087399D" w:rsidP="0087399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7399D" w14:paraId="0D08D368" w14:textId="77777777">
        <w:trPr>
          <w:trHeight w:val="300"/>
        </w:trPr>
        <w:tc>
          <w:tcPr>
            <w:tcW w:w="9535" w:type="dxa"/>
            <w:gridSpan w:val="4"/>
          </w:tcPr>
          <w:p w14:paraId="0DA4F99E" w14:textId="77777777" w:rsidR="0087399D" w:rsidRDefault="0087399D" w:rsidP="0087399D">
            <w:pPr>
              <w:jc w:val="center"/>
              <w:rPr>
                <w:b/>
                <w:bCs/>
                <w:kern w:val="2"/>
                <w:szCs w:val="24"/>
              </w:rPr>
            </w:pPr>
            <w:r>
              <w:rPr>
                <w:b/>
                <w:bCs/>
                <w:kern w:val="2"/>
                <w:szCs w:val="24"/>
              </w:rPr>
              <w:t>8. PRIEVOLIŲ PAGAL SUTARTĮ ĮVYKDYMO UŽTIKRINIMAS</w:t>
            </w:r>
          </w:p>
        </w:tc>
      </w:tr>
      <w:tr w:rsidR="0087399D" w14:paraId="48A48E51" w14:textId="77777777">
        <w:trPr>
          <w:trHeight w:val="300"/>
        </w:trPr>
        <w:tc>
          <w:tcPr>
            <w:tcW w:w="2704" w:type="dxa"/>
            <w:gridSpan w:val="2"/>
          </w:tcPr>
          <w:p w14:paraId="26A2E851" w14:textId="77777777" w:rsidR="0087399D" w:rsidRDefault="0087399D" w:rsidP="0087399D">
            <w:pPr>
              <w:rPr>
                <w:b/>
                <w:bCs/>
                <w:kern w:val="2"/>
                <w:szCs w:val="24"/>
              </w:rPr>
            </w:pPr>
            <w:r>
              <w:rPr>
                <w:b/>
                <w:bCs/>
                <w:kern w:val="2"/>
                <w:szCs w:val="24"/>
              </w:rPr>
              <w:t>8.1. Prievolių pagal Sutartį įvykdymo užtikrinimas</w:t>
            </w:r>
          </w:p>
        </w:tc>
        <w:tc>
          <w:tcPr>
            <w:tcW w:w="6831" w:type="dxa"/>
            <w:gridSpan w:val="2"/>
          </w:tcPr>
          <w:p w14:paraId="52B7335B" w14:textId="0855B17C" w:rsidR="0087399D" w:rsidRDefault="0087399D" w:rsidP="0087399D">
            <w:pPr>
              <w:rPr>
                <w:kern w:val="2"/>
                <w:szCs w:val="24"/>
              </w:rPr>
            </w:pPr>
            <w:r>
              <w:rPr>
                <w:kern w:val="2"/>
                <w:szCs w:val="24"/>
              </w:rPr>
              <w:t>Prievolių pagal Sutartį įvykdymas užtikrinamas:</w:t>
            </w:r>
          </w:p>
          <w:p w14:paraId="7BCDFFFE" w14:textId="77777777" w:rsidR="0087399D" w:rsidRDefault="0087399D" w:rsidP="0087399D">
            <w:pPr>
              <w:rPr>
                <w:kern w:val="2"/>
                <w:szCs w:val="24"/>
              </w:rPr>
            </w:pPr>
            <w:r>
              <w:rPr>
                <w:kern w:val="2"/>
                <w:szCs w:val="24"/>
              </w:rPr>
              <w:t>Netesybomis (delspinigiais, bauda);</w:t>
            </w:r>
          </w:p>
          <w:p w14:paraId="5F292606" w14:textId="77777777" w:rsidR="0087399D" w:rsidRDefault="0087399D" w:rsidP="0087399D">
            <w:pPr>
              <w:rPr>
                <w:kern w:val="2"/>
                <w:szCs w:val="24"/>
              </w:rPr>
            </w:pPr>
          </w:p>
        </w:tc>
      </w:tr>
      <w:tr w:rsidR="0087399D" w14:paraId="19A5C9C0" w14:textId="77777777">
        <w:trPr>
          <w:trHeight w:val="300"/>
        </w:trPr>
        <w:tc>
          <w:tcPr>
            <w:tcW w:w="2704" w:type="dxa"/>
            <w:gridSpan w:val="2"/>
          </w:tcPr>
          <w:p w14:paraId="6BF4A6F8" w14:textId="77777777" w:rsidR="0087399D" w:rsidRDefault="0087399D" w:rsidP="0087399D">
            <w:pPr>
              <w:rPr>
                <w:b/>
                <w:bCs/>
                <w:kern w:val="2"/>
                <w:szCs w:val="24"/>
              </w:rPr>
            </w:pPr>
            <w:r>
              <w:rPr>
                <w:b/>
                <w:bCs/>
                <w:kern w:val="2"/>
                <w:szCs w:val="24"/>
              </w:rPr>
              <w:t xml:space="preserve">8.2. Sutarties įvykdymo užtikrinimo pateikimas </w:t>
            </w:r>
          </w:p>
        </w:tc>
        <w:tc>
          <w:tcPr>
            <w:tcW w:w="6831" w:type="dxa"/>
            <w:gridSpan w:val="2"/>
          </w:tcPr>
          <w:p w14:paraId="23B6675D" w14:textId="77777777" w:rsidR="0087399D" w:rsidRDefault="0087399D" w:rsidP="0087399D">
            <w:pPr>
              <w:rPr>
                <w:kern w:val="2"/>
                <w:szCs w:val="24"/>
              </w:rPr>
            </w:pPr>
            <w:r>
              <w:rPr>
                <w:kern w:val="2"/>
                <w:szCs w:val="24"/>
              </w:rPr>
              <w:t>Netaikoma</w:t>
            </w:r>
          </w:p>
          <w:p w14:paraId="2B8147A2" w14:textId="24653353" w:rsidR="0087399D" w:rsidRDefault="0087399D" w:rsidP="0087399D">
            <w:pPr>
              <w:rPr>
                <w:kern w:val="2"/>
                <w:szCs w:val="24"/>
              </w:rPr>
            </w:pPr>
          </w:p>
        </w:tc>
      </w:tr>
      <w:tr w:rsidR="0087399D" w14:paraId="2391E761" w14:textId="77777777">
        <w:trPr>
          <w:trHeight w:val="300"/>
        </w:trPr>
        <w:tc>
          <w:tcPr>
            <w:tcW w:w="9535" w:type="dxa"/>
            <w:gridSpan w:val="4"/>
          </w:tcPr>
          <w:p w14:paraId="08399190" w14:textId="77777777" w:rsidR="0087399D" w:rsidRDefault="0087399D" w:rsidP="0087399D">
            <w:pPr>
              <w:ind w:firstLine="720"/>
              <w:jc w:val="center"/>
              <w:rPr>
                <w:b/>
                <w:bCs/>
                <w:kern w:val="2"/>
                <w:szCs w:val="24"/>
              </w:rPr>
            </w:pPr>
            <w:r>
              <w:rPr>
                <w:b/>
                <w:bCs/>
                <w:kern w:val="2"/>
                <w:szCs w:val="24"/>
              </w:rPr>
              <w:t>9. ŠALIŲ ATSAKOMYBĖ</w:t>
            </w:r>
            <w:r>
              <w:rPr>
                <w:b/>
                <w:bCs/>
                <w:kern w:val="2"/>
                <w:szCs w:val="24"/>
              </w:rPr>
              <w:tab/>
            </w:r>
          </w:p>
        </w:tc>
      </w:tr>
      <w:tr w:rsidR="0087399D" w14:paraId="041068D7" w14:textId="77777777">
        <w:trPr>
          <w:trHeight w:val="300"/>
        </w:trPr>
        <w:tc>
          <w:tcPr>
            <w:tcW w:w="2704" w:type="dxa"/>
            <w:gridSpan w:val="2"/>
          </w:tcPr>
          <w:p w14:paraId="2F663235" w14:textId="77777777" w:rsidR="0087399D" w:rsidRDefault="0087399D" w:rsidP="0087399D">
            <w:pPr>
              <w:rPr>
                <w:b/>
                <w:bCs/>
                <w:kern w:val="2"/>
                <w:szCs w:val="24"/>
              </w:rPr>
            </w:pPr>
            <w:r>
              <w:rPr>
                <w:b/>
                <w:bCs/>
                <w:kern w:val="2"/>
                <w:szCs w:val="24"/>
              </w:rPr>
              <w:t>9.1. Pirkėjui taikomos netesybos už mokėjimų pagal Sutartį vėlavimą</w:t>
            </w:r>
          </w:p>
        </w:tc>
        <w:tc>
          <w:tcPr>
            <w:tcW w:w="6831" w:type="dxa"/>
            <w:gridSpan w:val="2"/>
          </w:tcPr>
          <w:p w14:paraId="3FB0FE16" w14:textId="71686C1A" w:rsidR="0087399D" w:rsidRPr="007C4529" w:rsidRDefault="0087399D" w:rsidP="0087399D">
            <w:pPr>
              <w:rPr>
                <w:kern w:val="2"/>
                <w:szCs w:val="24"/>
              </w:rPr>
            </w:pPr>
            <w:r w:rsidRPr="007C452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7399D" w14:paraId="3F8BC0F0" w14:textId="77777777">
        <w:trPr>
          <w:trHeight w:val="300"/>
        </w:trPr>
        <w:tc>
          <w:tcPr>
            <w:tcW w:w="2704" w:type="dxa"/>
            <w:gridSpan w:val="2"/>
          </w:tcPr>
          <w:p w14:paraId="197706B6" w14:textId="77777777" w:rsidR="0087399D" w:rsidRDefault="0087399D" w:rsidP="0087399D">
            <w:pPr>
              <w:rPr>
                <w:b/>
                <w:bCs/>
                <w:kern w:val="2"/>
                <w:szCs w:val="24"/>
              </w:rPr>
            </w:pPr>
            <w:r>
              <w:rPr>
                <w:b/>
                <w:bCs/>
                <w:kern w:val="2"/>
                <w:szCs w:val="24"/>
              </w:rPr>
              <w:t>9.2. Tiekėjui taikomos netesybos</w:t>
            </w:r>
          </w:p>
          <w:p w14:paraId="1DB198C1" w14:textId="77777777" w:rsidR="0087399D" w:rsidRDefault="0087399D" w:rsidP="0087399D">
            <w:pPr>
              <w:rPr>
                <w:b/>
                <w:bCs/>
                <w:kern w:val="2"/>
                <w:szCs w:val="24"/>
              </w:rPr>
            </w:pPr>
          </w:p>
          <w:p w14:paraId="0492A13A" w14:textId="659F2A65" w:rsidR="0087399D" w:rsidRDefault="0087399D" w:rsidP="0087399D">
            <w:pPr>
              <w:rPr>
                <w:b/>
                <w:bCs/>
                <w:kern w:val="2"/>
                <w:szCs w:val="24"/>
              </w:rPr>
            </w:pPr>
          </w:p>
        </w:tc>
        <w:tc>
          <w:tcPr>
            <w:tcW w:w="6831" w:type="dxa"/>
            <w:gridSpan w:val="2"/>
          </w:tcPr>
          <w:p w14:paraId="083FEC7D" w14:textId="274502F8" w:rsidR="0087399D" w:rsidRPr="007C4529" w:rsidRDefault="0087399D" w:rsidP="0087399D">
            <w:pPr>
              <w:rPr>
                <w:kern w:val="2"/>
                <w:szCs w:val="24"/>
              </w:rPr>
            </w:pPr>
            <w:r w:rsidRPr="007C4529">
              <w:rPr>
                <w:kern w:val="2"/>
                <w:szCs w:val="24"/>
              </w:rPr>
              <w:t>9</w:t>
            </w:r>
            <w:r w:rsidRPr="007C4529">
              <w:rPr>
                <w:kern w:val="2"/>
                <w:szCs w:val="24"/>
                <w:lang w:val="en-US"/>
              </w:rPr>
              <w:t xml:space="preserve">.2.1. </w:t>
            </w:r>
            <w:r w:rsidRPr="007C4529">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76036A7" w14:textId="77777777" w:rsidR="0087399D" w:rsidRPr="007C4529" w:rsidRDefault="0087399D" w:rsidP="0087399D">
            <w:pPr>
              <w:rPr>
                <w:kern w:val="2"/>
                <w:szCs w:val="24"/>
              </w:rPr>
            </w:pPr>
          </w:p>
          <w:p w14:paraId="611D63D5" w14:textId="11899B77" w:rsidR="0087399D" w:rsidRPr="007C4529" w:rsidRDefault="0087399D" w:rsidP="0087399D">
            <w:pPr>
              <w:rPr>
                <w:b/>
                <w:bCs/>
                <w:kern w:val="2"/>
                <w:szCs w:val="24"/>
              </w:rPr>
            </w:pPr>
            <w:r w:rsidRPr="007C4529">
              <w:rPr>
                <w:kern w:val="2"/>
                <w:szCs w:val="24"/>
              </w:rPr>
              <w:t>9.2.2.</w:t>
            </w:r>
            <w:r w:rsidRPr="007C4529">
              <w:rPr>
                <w:kern w:val="2"/>
                <w:szCs w:val="24"/>
                <w:lang w:val="en-US"/>
              </w:rPr>
              <w:t xml:space="preserve"> </w:t>
            </w:r>
            <w:r w:rsidRPr="007C4529">
              <w:rPr>
                <w:kern w:val="2"/>
                <w:szCs w:val="24"/>
              </w:rPr>
              <w:t xml:space="preserve">Tiekėjas privalo sumokėti Pirkėjui netesybas per 30  dienų nuo Pirkėjo pareikalavimo. </w:t>
            </w:r>
          </w:p>
        </w:tc>
      </w:tr>
      <w:tr w:rsidR="0087399D" w14:paraId="020FF0E9" w14:textId="77777777">
        <w:trPr>
          <w:trHeight w:val="300"/>
        </w:trPr>
        <w:tc>
          <w:tcPr>
            <w:tcW w:w="2704" w:type="dxa"/>
            <w:gridSpan w:val="2"/>
          </w:tcPr>
          <w:p w14:paraId="6F7599DE" w14:textId="77777777" w:rsidR="0087399D" w:rsidRDefault="0087399D" w:rsidP="0087399D">
            <w:pPr>
              <w:rPr>
                <w:b/>
                <w:bCs/>
                <w:kern w:val="2"/>
                <w:szCs w:val="24"/>
              </w:rPr>
            </w:pPr>
            <w:r>
              <w:rPr>
                <w:b/>
                <w:bCs/>
                <w:kern w:val="2"/>
                <w:szCs w:val="24"/>
              </w:rPr>
              <w:t>9.3. Tiekėjui / Pirkėjui taikoma bauda nutraukus Sutartį dėl esminio Sutarties pažeidimo</w:t>
            </w:r>
          </w:p>
        </w:tc>
        <w:tc>
          <w:tcPr>
            <w:tcW w:w="6831" w:type="dxa"/>
            <w:gridSpan w:val="2"/>
          </w:tcPr>
          <w:p w14:paraId="3C577428" w14:textId="39A4921E" w:rsidR="0087399D" w:rsidRDefault="0087399D" w:rsidP="0087399D">
            <w:pPr>
              <w:rPr>
                <w:kern w:val="2"/>
                <w:szCs w:val="24"/>
              </w:rPr>
            </w:pPr>
            <w:r>
              <w:rPr>
                <w:kern w:val="2"/>
                <w:szCs w:val="24"/>
              </w:rPr>
              <w:t xml:space="preserve">Nutraukus Sutartį dėl esminio Sutarties pažeidimo, nustatyto Sutarties Specialiosiose sąlygose, mokama </w:t>
            </w:r>
            <w:r>
              <w:rPr>
                <w:color w:val="4472C4"/>
                <w:kern w:val="2"/>
                <w:szCs w:val="24"/>
              </w:rPr>
              <w:t xml:space="preserve">10 </w:t>
            </w:r>
            <w:r>
              <w:rPr>
                <w:kern w:val="2"/>
                <w:szCs w:val="24"/>
              </w:rPr>
              <w:t xml:space="preserve">procentų dydžio bauda nuo Pradinės Sutarties vertės be PVM, nurodytos Specialiųjų sąlygų 5.2 punkte. </w:t>
            </w:r>
          </w:p>
        </w:tc>
      </w:tr>
      <w:tr w:rsidR="0087399D" w14:paraId="21FB0C0D" w14:textId="77777777">
        <w:trPr>
          <w:trHeight w:val="300"/>
        </w:trPr>
        <w:tc>
          <w:tcPr>
            <w:tcW w:w="2704" w:type="dxa"/>
            <w:gridSpan w:val="2"/>
          </w:tcPr>
          <w:p w14:paraId="3899CDF9" w14:textId="77777777" w:rsidR="0087399D" w:rsidRDefault="0087399D" w:rsidP="0087399D">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87399D" w:rsidRDefault="0087399D" w:rsidP="0087399D">
            <w:pPr>
              <w:rPr>
                <w:color w:val="000000"/>
                <w:kern w:val="2"/>
                <w:szCs w:val="24"/>
              </w:rPr>
            </w:pPr>
            <w:r>
              <w:rPr>
                <w:color w:val="000000"/>
                <w:kern w:val="2"/>
                <w:szCs w:val="24"/>
              </w:rPr>
              <w:t>Netaikoma</w:t>
            </w:r>
          </w:p>
          <w:p w14:paraId="5B58896F" w14:textId="77777777" w:rsidR="0087399D" w:rsidRDefault="0087399D" w:rsidP="0087399D">
            <w:pPr>
              <w:rPr>
                <w:kern w:val="2"/>
                <w:szCs w:val="24"/>
              </w:rPr>
            </w:pPr>
          </w:p>
          <w:p w14:paraId="77C37F64" w14:textId="77777777" w:rsidR="0087399D" w:rsidRDefault="0087399D" w:rsidP="0087399D">
            <w:pPr>
              <w:rPr>
                <w:kern w:val="2"/>
                <w:szCs w:val="24"/>
              </w:rPr>
            </w:pPr>
          </w:p>
        </w:tc>
      </w:tr>
      <w:tr w:rsidR="0087399D" w14:paraId="64AD392B" w14:textId="77777777">
        <w:trPr>
          <w:trHeight w:val="300"/>
        </w:trPr>
        <w:tc>
          <w:tcPr>
            <w:tcW w:w="2704" w:type="dxa"/>
            <w:gridSpan w:val="2"/>
          </w:tcPr>
          <w:p w14:paraId="370A17C7" w14:textId="77777777" w:rsidR="0087399D" w:rsidRDefault="0087399D" w:rsidP="0087399D">
            <w:pPr>
              <w:rPr>
                <w:b/>
                <w:bCs/>
                <w:kern w:val="2"/>
                <w:szCs w:val="24"/>
              </w:rPr>
            </w:pPr>
            <w:r>
              <w:rPr>
                <w:b/>
                <w:bCs/>
                <w:kern w:val="2"/>
                <w:szCs w:val="24"/>
              </w:rPr>
              <w:t>9.5. Tiekėjui taikomos baudos dėl aplinkosauginių ir (arba) socialinių kriterijų nesilaikymo</w:t>
            </w:r>
          </w:p>
        </w:tc>
        <w:tc>
          <w:tcPr>
            <w:tcW w:w="6831" w:type="dxa"/>
            <w:gridSpan w:val="2"/>
          </w:tcPr>
          <w:p w14:paraId="193F0AF5" w14:textId="77777777" w:rsidR="0087399D" w:rsidRDefault="0087399D" w:rsidP="0087399D">
            <w:pPr>
              <w:rPr>
                <w:color w:val="000000"/>
                <w:kern w:val="2"/>
                <w:szCs w:val="24"/>
              </w:rPr>
            </w:pPr>
            <w:r>
              <w:rPr>
                <w:color w:val="000000"/>
                <w:kern w:val="2"/>
                <w:szCs w:val="24"/>
              </w:rPr>
              <w:t>Netaikoma</w:t>
            </w:r>
          </w:p>
          <w:p w14:paraId="22940E6E" w14:textId="77777777" w:rsidR="0087399D" w:rsidRDefault="0087399D" w:rsidP="0087399D">
            <w:pPr>
              <w:rPr>
                <w:kern w:val="2"/>
                <w:szCs w:val="24"/>
              </w:rPr>
            </w:pPr>
          </w:p>
          <w:p w14:paraId="4CE0BC86" w14:textId="5EABB337" w:rsidR="0087399D" w:rsidRDefault="0087399D" w:rsidP="0087399D">
            <w:pPr>
              <w:rPr>
                <w:color w:val="4472C4"/>
                <w:kern w:val="2"/>
                <w:szCs w:val="24"/>
              </w:rPr>
            </w:pPr>
          </w:p>
        </w:tc>
      </w:tr>
      <w:tr w:rsidR="0087399D" w14:paraId="2511A1DC" w14:textId="77777777">
        <w:trPr>
          <w:trHeight w:val="300"/>
        </w:trPr>
        <w:tc>
          <w:tcPr>
            <w:tcW w:w="2704" w:type="dxa"/>
            <w:gridSpan w:val="2"/>
          </w:tcPr>
          <w:p w14:paraId="64771450" w14:textId="77777777" w:rsidR="0087399D" w:rsidRDefault="0087399D" w:rsidP="0087399D">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87399D" w:rsidRDefault="0087399D" w:rsidP="0087399D">
            <w:pPr>
              <w:rPr>
                <w:kern w:val="2"/>
                <w:szCs w:val="24"/>
              </w:rPr>
            </w:pPr>
            <w:r>
              <w:rPr>
                <w:kern w:val="2"/>
                <w:szCs w:val="24"/>
              </w:rPr>
              <w:t>Netaikoma</w:t>
            </w:r>
          </w:p>
          <w:p w14:paraId="5F88A48C" w14:textId="77777777" w:rsidR="0087399D" w:rsidRDefault="0087399D" w:rsidP="0087399D">
            <w:pPr>
              <w:rPr>
                <w:color w:val="4472C4"/>
                <w:kern w:val="2"/>
                <w:szCs w:val="24"/>
              </w:rPr>
            </w:pPr>
          </w:p>
          <w:p w14:paraId="599ADCB3" w14:textId="7C0731EC" w:rsidR="0087399D" w:rsidRDefault="0087399D" w:rsidP="0087399D">
            <w:pPr>
              <w:rPr>
                <w:color w:val="4472C4"/>
                <w:kern w:val="2"/>
                <w:szCs w:val="24"/>
              </w:rPr>
            </w:pPr>
          </w:p>
        </w:tc>
      </w:tr>
      <w:tr w:rsidR="0087399D" w14:paraId="3D5B24B2" w14:textId="77777777">
        <w:trPr>
          <w:trHeight w:val="300"/>
        </w:trPr>
        <w:tc>
          <w:tcPr>
            <w:tcW w:w="2704" w:type="dxa"/>
            <w:gridSpan w:val="2"/>
          </w:tcPr>
          <w:p w14:paraId="307B3ECD" w14:textId="77777777" w:rsidR="0087399D" w:rsidRDefault="0087399D" w:rsidP="0087399D">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5A81A947" w:rsidR="0087399D" w:rsidRDefault="0087399D" w:rsidP="0087399D">
            <w:pPr>
              <w:rPr>
                <w:color w:val="4472C4"/>
                <w:kern w:val="2"/>
                <w:szCs w:val="24"/>
              </w:rPr>
            </w:pPr>
            <w:r>
              <w:rPr>
                <w:kern w:val="2"/>
                <w:szCs w:val="24"/>
              </w:rPr>
              <w:t xml:space="preserve">Netaikoma </w:t>
            </w:r>
          </w:p>
          <w:p w14:paraId="1F41E0D6" w14:textId="3B132EFC" w:rsidR="0087399D" w:rsidRDefault="0087399D" w:rsidP="0087399D">
            <w:pPr>
              <w:rPr>
                <w:color w:val="4472C4"/>
                <w:kern w:val="2"/>
                <w:szCs w:val="24"/>
              </w:rPr>
            </w:pPr>
          </w:p>
        </w:tc>
      </w:tr>
      <w:tr w:rsidR="0087399D" w14:paraId="73474B34" w14:textId="77777777">
        <w:trPr>
          <w:trHeight w:val="300"/>
        </w:trPr>
        <w:tc>
          <w:tcPr>
            <w:tcW w:w="2704" w:type="dxa"/>
            <w:gridSpan w:val="2"/>
          </w:tcPr>
          <w:p w14:paraId="6C9B87EB" w14:textId="77777777" w:rsidR="0087399D" w:rsidRDefault="0087399D" w:rsidP="0087399D">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5BA389C" w14:textId="77777777" w:rsidR="0087399D" w:rsidRDefault="0087399D" w:rsidP="0087399D">
            <w:pPr>
              <w:rPr>
                <w:kern w:val="2"/>
                <w:szCs w:val="24"/>
              </w:rPr>
            </w:pPr>
            <w:r>
              <w:rPr>
                <w:kern w:val="2"/>
                <w:szCs w:val="24"/>
              </w:rPr>
              <w:t>Netaikoma</w:t>
            </w:r>
          </w:p>
          <w:p w14:paraId="741A846C" w14:textId="77777777" w:rsidR="0087399D" w:rsidRDefault="0087399D" w:rsidP="0087399D">
            <w:pPr>
              <w:rPr>
                <w:color w:val="4472C4"/>
                <w:kern w:val="2"/>
                <w:szCs w:val="24"/>
              </w:rPr>
            </w:pPr>
          </w:p>
          <w:p w14:paraId="571C49C7" w14:textId="3B47E721" w:rsidR="0087399D" w:rsidRDefault="0087399D" w:rsidP="0087399D">
            <w:pPr>
              <w:rPr>
                <w:color w:val="4472C4"/>
                <w:kern w:val="2"/>
                <w:szCs w:val="24"/>
              </w:rPr>
            </w:pPr>
          </w:p>
        </w:tc>
      </w:tr>
      <w:tr w:rsidR="0087399D" w14:paraId="47BC8791" w14:textId="77777777">
        <w:trPr>
          <w:trHeight w:val="300"/>
        </w:trPr>
        <w:tc>
          <w:tcPr>
            <w:tcW w:w="2704" w:type="dxa"/>
            <w:gridSpan w:val="2"/>
          </w:tcPr>
          <w:p w14:paraId="111D0A05" w14:textId="5975FC6B" w:rsidR="0087399D" w:rsidRPr="00A2645D" w:rsidRDefault="0087399D" w:rsidP="0087399D">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6831" w:type="dxa"/>
            <w:gridSpan w:val="2"/>
          </w:tcPr>
          <w:p w14:paraId="52D20377" w14:textId="0DF71AFA" w:rsidR="0087399D" w:rsidRPr="00D62F6B" w:rsidRDefault="0087399D" w:rsidP="0087399D">
            <w:pPr>
              <w:rPr>
                <w:kern w:val="2"/>
                <w:szCs w:val="24"/>
                <w:lang w:val="en-US"/>
              </w:rPr>
            </w:pPr>
            <w:r w:rsidRPr="00EB2D8F">
              <w:rPr>
                <w:kern w:val="2"/>
                <w:szCs w:val="24"/>
                <w:lang w:val="en-US"/>
              </w:rPr>
              <w:t xml:space="preserve">9.9.1.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D62F6B">
              <w:rPr>
                <w:noProof/>
                <w:kern w:val="2"/>
                <w:szCs w:val="24"/>
              </w:rPr>
              <w:t>2 proc. nuo Pradinės Sutarties vertės)</w:t>
            </w:r>
          </w:p>
          <w:p w14:paraId="22162CAC" w14:textId="41C2DDC1" w:rsidR="0087399D" w:rsidRPr="00A2645D" w:rsidRDefault="0087399D" w:rsidP="0087399D">
            <w:pPr>
              <w:rPr>
                <w:kern w:val="2"/>
                <w:szCs w:val="24"/>
                <w:lang w:val="en-US"/>
              </w:rPr>
            </w:pPr>
          </w:p>
        </w:tc>
      </w:tr>
      <w:tr w:rsidR="0087399D" w14:paraId="5710FD54" w14:textId="77777777">
        <w:trPr>
          <w:trHeight w:val="300"/>
        </w:trPr>
        <w:tc>
          <w:tcPr>
            <w:tcW w:w="9535" w:type="dxa"/>
            <w:gridSpan w:val="4"/>
          </w:tcPr>
          <w:p w14:paraId="26A9B1A6" w14:textId="77777777" w:rsidR="0087399D" w:rsidRDefault="0087399D" w:rsidP="0087399D">
            <w:pPr>
              <w:jc w:val="center"/>
              <w:rPr>
                <w:b/>
                <w:bCs/>
                <w:kern w:val="2"/>
                <w:szCs w:val="24"/>
              </w:rPr>
            </w:pPr>
            <w:r>
              <w:rPr>
                <w:b/>
                <w:bCs/>
                <w:kern w:val="2"/>
                <w:szCs w:val="24"/>
              </w:rPr>
              <w:t>10. SUTARTIES GALIOJIMAS IR KEITIMAS</w:t>
            </w:r>
          </w:p>
        </w:tc>
      </w:tr>
      <w:tr w:rsidR="0087399D" w14:paraId="4D5F80F1" w14:textId="77777777">
        <w:trPr>
          <w:trHeight w:val="300"/>
        </w:trPr>
        <w:tc>
          <w:tcPr>
            <w:tcW w:w="2704" w:type="dxa"/>
            <w:gridSpan w:val="2"/>
          </w:tcPr>
          <w:p w14:paraId="41D3590E" w14:textId="77777777" w:rsidR="0087399D" w:rsidRDefault="0087399D" w:rsidP="0087399D">
            <w:pPr>
              <w:rPr>
                <w:b/>
                <w:bCs/>
                <w:kern w:val="2"/>
                <w:szCs w:val="24"/>
              </w:rPr>
            </w:pPr>
            <w:r>
              <w:rPr>
                <w:b/>
                <w:bCs/>
                <w:kern w:val="2"/>
                <w:szCs w:val="24"/>
              </w:rPr>
              <w:t>10.1. Sutarties sudarymas ir įsigaliojimas</w:t>
            </w:r>
          </w:p>
        </w:tc>
        <w:tc>
          <w:tcPr>
            <w:tcW w:w="6831" w:type="dxa"/>
            <w:gridSpan w:val="2"/>
          </w:tcPr>
          <w:p w14:paraId="2D308184" w14:textId="77777777" w:rsidR="0087399D" w:rsidRDefault="0087399D" w:rsidP="0087399D">
            <w:pPr>
              <w:rPr>
                <w:kern w:val="2"/>
                <w:szCs w:val="24"/>
              </w:rPr>
            </w:pPr>
            <w:r>
              <w:rPr>
                <w:kern w:val="2"/>
                <w:szCs w:val="24"/>
              </w:rPr>
              <w:t>Ši Sutartis laikoma sudaryta ir įsigalioja nuo Sutarties pasirašymo dienos (antrosios Šalies pasirašymo dieną).</w:t>
            </w:r>
          </w:p>
          <w:p w14:paraId="38E576A0" w14:textId="4920924F" w:rsidR="0087399D" w:rsidRPr="003D4114" w:rsidRDefault="0087399D" w:rsidP="0087399D">
            <w:pPr>
              <w:rPr>
                <w:kern w:val="2"/>
                <w:szCs w:val="24"/>
              </w:rPr>
            </w:pPr>
            <w:r>
              <w:rPr>
                <w:color w:val="000000"/>
                <w:kern w:val="2"/>
                <w:szCs w:val="24"/>
              </w:rPr>
              <w:t xml:space="preserve">Sutartis galioja iki visiško prievolių įvykdymo (kol bus išnaudota Pradinės Sutarties vertė, bet jos terminas negali būti ilgesnis kaip </w:t>
            </w:r>
            <w:r w:rsidRPr="003D4114">
              <w:rPr>
                <w:kern w:val="2"/>
                <w:szCs w:val="24"/>
              </w:rPr>
              <w:t>36 mėnesiai.</w:t>
            </w:r>
          </w:p>
          <w:p w14:paraId="0B802030" w14:textId="68F6C648" w:rsidR="0087399D" w:rsidRDefault="0087399D" w:rsidP="0087399D">
            <w:pPr>
              <w:rPr>
                <w:color w:val="4472C4"/>
                <w:kern w:val="2"/>
                <w:szCs w:val="24"/>
              </w:rPr>
            </w:pPr>
          </w:p>
        </w:tc>
      </w:tr>
      <w:tr w:rsidR="0087399D" w14:paraId="34E92C37" w14:textId="77777777">
        <w:trPr>
          <w:trHeight w:val="300"/>
        </w:trPr>
        <w:tc>
          <w:tcPr>
            <w:tcW w:w="2704" w:type="dxa"/>
            <w:gridSpan w:val="2"/>
          </w:tcPr>
          <w:p w14:paraId="63E27D88" w14:textId="77777777" w:rsidR="0087399D" w:rsidRDefault="0087399D" w:rsidP="0087399D">
            <w:pPr>
              <w:rPr>
                <w:b/>
                <w:bCs/>
                <w:kern w:val="2"/>
                <w:szCs w:val="24"/>
              </w:rPr>
            </w:pPr>
            <w:r>
              <w:rPr>
                <w:b/>
                <w:bCs/>
                <w:kern w:val="2"/>
                <w:szCs w:val="24"/>
              </w:rPr>
              <w:t>10.2. Sutarties galiojimo termino pratęsimas</w:t>
            </w:r>
          </w:p>
        </w:tc>
        <w:tc>
          <w:tcPr>
            <w:tcW w:w="6831" w:type="dxa"/>
            <w:gridSpan w:val="2"/>
          </w:tcPr>
          <w:p w14:paraId="02F6BE66" w14:textId="77777777" w:rsidR="0087399D" w:rsidRDefault="0087399D" w:rsidP="0087399D">
            <w:pPr>
              <w:rPr>
                <w:kern w:val="2"/>
                <w:szCs w:val="24"/>
              </w:rPr>
            </w:pPr>
            <w:r>
              <w:rPr>
                <w:kern w:val="2"/>
                <w:szCs w:val="24"/>
              </w:rPr>
              <w:t>Netaikoma</w:t>
            </w:r>
          </w:p>
          <w:p w14:paraId="4EF3096C" w14:textId="77777777" w:rsidR="0087399D" w:rsidRDefault="0087399D" w:rsidP="0087399D">
            <w:pPr>
              <w:rPr>
                <w:kern w:val="2"/>
                <w:szCs w:val="24"/>
              </w:rPr>
            </w:pPr>
          </w:p>
          <w:p w14:paraId="538F20C6" w14:textId="5E21A1E1" w:rsidR="0087399D" w:rsidRDefault="0087399D" w:rsidP="0087399D">
            <w:pPr>
              <w:rPr>
                <w:kern w:val="2"/>
                <w:szCs w:val="24"/>
              </w:rPr>
            </w:pPr>
          </w:p>
        </w:tc>
      </w:tr>
      <w:tr w:rsidR="0087399D" w14:paraId="14683826" w14:textId="77777777">
        <w:trPr>
          <w:trHeight w:val="300"/>
        </w:trPr>
        <w:tc>
          <w:tcPr>
            <w:tcW w:w="9535" w:type="dxa"/>
            <w:gridSpan w:val="4"/>
          </w:tcPr>
          <w:p w14:paraId="7051FD1D" w14:textId="77777777" w:rsidR="0087399D" w:rsidRDefault="0087399D" w:rsidP="0087399D">
            <w:pPr>
              <w:jc w:val="center"/>
              <w:rPr>
                <w:b/>
                <w:bCs/>
                <w:kern w:val="2"/>
                <w:szCs w:val="24"/>
              </w:rPr>
            </w:pPr>
            <w:r>
              <w:rPr>
                <w:b/>
                <w:bCs/>
                <w:kern w:val="2"/>
                <w:szCs w:val="24"/>
              </w:rPr>
              <w:lastRenderedPageBreak/>
              <w:t>11. SUTARTIES NUTRAUKIMAS</w:t>
            </w:r>
          </w:p>
        </w:tc>
      </w:tr>
      <w:tr w:rsidR="0087399D" w14:paraId="1F784060" w14:textId="77777777">
        <w:trPr>
          <w:trHeight w:val="300"/>
        </w:trPr>
        <w:tc>
          <w:tcPr>
            <w:tcW w:w="2532" w:type="dxa"/>
          </w:tcPr>
          <w:p w14:paraId="7D3ED1F5" w14:textId="77777777" w:rsidR="0087399D" w:rsidRDefault="0087399D" w:rsidP="0087399D">
            <w:pPr>
              <w:rPr>
                <w:b/>
                <w:bCs/>
                <w:kern w:val="2"/>
                <w:szCs w:val="24"/>
              </w:rPr>
            </w:pPr>
            <w:r>
              <w:rPr>
                <w:b/>
                <w:bCs/>
                <w:kern w:val="2"/>
                <w:szCs w:val="24"/>
              </w:rPr>
              <w:t>11.1. Sutarties nutraukimo pagrindai</w:t>
            </w:r>
          </w:p>
        </w:tc>
        <w:tc>
          <w:tcPr>
            <w:tcW w:w="7003" w:type="dxa"/>
            <w:gridSpan w:val="3"/>
          </w:tcPr>
          <w:p w14:paraId="6E09A122" w14:textId="4DE9EC9B" w:rsidR="0087399D" w:rsidRDefault="0087399D" w:rsidP="0087399D">
            <w:pPr>
              <w:rPr>
                <w:kern w:val="2"/>
                <w:szCs w:val="24"/>
              </w:rPr>
            </w:pPr>
            <w:r>
              <w:rPr>
                <w:kern w:val="2"/>
                <w:szCs w:val="24"/>
              </w:rPr>
              <w:t>11.1.1. Sutartis gali būti nutraukiama rašytiniu Šalių susitarimu arba vienašališkai, Bendrosiose sąlygose nustatyta tvarka.</w:t>
            </w:r>
          </w:p>
          <w:p w14:paraId="02777C62" w14:textId="77777777" w:rsidR="0087399D" w:rsidRDefault="0087399D" w:rsidP="0087399D">
            <w:pPr>
              <w:rPr>
                <w:kern w:val="2"/>
                <w:szCs w:val="24"/>
              </w:rPr>
            </w:pPr>
          </w:p>
          <w:p w14:paraId="6B43B4B4" w14:textId="4B4C19E4" w:rsidR="0087399D" w:rsidRPr="00472DB2" w:rsidRDefault="0087399D" w:rsidP="0087399D">
            <w:pPr>
              <w:rPr>
                <w:kern w:val="2"/>
                <w:szCs w:val="24"/>
              </w:rPr>
            </w:pPr>
          </w:p>
        </w:tc>
      </w:tr>
      <w:tr w:rsidR="0087399D" w14:paraId="116C4870" w14:textId="77777777">
        <w:trPr>
          <w:trHeight w:val="300"/>
        </w:trPr>
        <w:tc>
          <w:tcPr>
            <w:tcW w:w="2532" w:type="dxa"/>
          </w:tcPr>
          <w:p w14:paraId="634A5467" w14:textId="77777777" w:rsidR="0087399D" w:rsidRDefault="0087399D" w:rsidP="0087399D">
            <w:pPr>
              <w:rPr>
                <w:b/>
                <w:bCs/>
                <w:kern w:val="2"/>
                <w:szCs w:val="24"/>
              </w:rPr>
            </w:pPr>
            <w:r>
              <w:rPr>
                <w:b/>
                <w:bCs/>
                <w:kern w:val="2"/>
                <w:szCs w:val="24"/>
              </w:rPr>
              <w:t>11.2. Esminiai Sutarties pažeidimai</w:t>
            </w:r>
          </w:p>
          <w:p w14:paraId="3594CFBB" w14:textId="77777777" w:rsidR="0087399D" w:rsidRDefault="0087399D" w:rsidP="0087399D">
            <w:pPr>
              <w:rPr>
                <w:b/>
                <w:bCs/>
                <w:kern w:val="2"/>
                <w:szCs w:val="24"/>
              </w:rPr>
            </w:pPr>
          </w:p>
        </w:tc>
        <w:tc>
          <w:tcPr>
            <w:tcW w:w="7003" w:type="dxa"/>
            <w:gridSpan w:val="3"/>
          </w:tcPr>
          <w:p w14:paraId="29E4D0D7" w14:textId="1EDE120D" w:rsidR="0087399D" w:rsidRPr="00D62F6B" w:rsidRDefault="0087399D" w:rsidP="0087399D">
            <w:pPr>
              <w:spacing w:line="257" w:lineRule="auto"/>
              <w:rPr>
                <w:rFonts w:eastAsia="Arial"/>
                <w:kern w:val="2"/>
                <w:szCs w:val="24"/>
              </w:rPr>
            </w:pPr>
            <w:r w:rsidRPr="00D62F6B">
              <w:rPr>
                <w:rFonts w:eastAsia="Arial"/>
                <w:kern w:val="2"/>
                <w:szCs w:val="24"/>
              </w:rPr>
              <w:t>1.2.1. jeigu Tiekėjas nevykdo prisiimtų</w:t>
            </w:r>
            <w:r>
              <w:rPr>
                <w:rFonts w:eastAsia="Arial"/>
                <w:kern w:val="2"/>
                <w:szCs w:val="24"/>
              </w:rPr>
              <w:t xml:space="preserve"> </w:t>
            </w:r>
            <w:r w:rsidRPr="00D62F6B">
              <w:rPr>
                <w:rFonts w:eastAsia="Arial"/>
                <w:kern w:val="2"/>
                <w:szCs w:val="24"/>
              </w:rPr>
              <w:t>įsipareigojimų už Sutartyje nustatytą</w:t>
            </w:r>
            <w:r>
              <w:rPr>
                <w:rFonts w:eastAsia="Arial"/>
                <w:kern w:val="2"/>
                <w:szCs w:val="24"/>
              </w:rPr>
              <w:t xml:space="preserve"> </w:t>
            </w:r>
            <w:r w:rsidRPr="00D62F6B">
              <w:rPr>
                <w:rFonts w:eastAsia="Arial"/>
                <w:kern w:val="2"/>
                <w:szCs w:val="24"/>
              </w:rPr>
              <w:t>Sutarties kainą / įkainius;</w:t>
            </w:r>
          </w:p>
          <w:p w14:paraId="048C0BE7" w14:textId="457F3CC1" w:rsidR="0087399D" w:rsidRPr="00D62F6B" w:rsidRDefault="0087399D" w:rsidP="0087399D">
            <w:pPr>
              <w:spacing w:line="257" w:lineRule="auto"/>
              <w:rPr>
                <w:rFonts w:eastAsia="Arial"/>
                <w:kern w:val="2"/>
                <w:szCs w:val="24"/>
              </w:rPr>
            </w:pPr>
            <w:r w:rsidRPr="00D62F6B">
              <w:rPr>
                <w:rFonts w:eastAsia="Arial"/>
                <w:kern w:val="2"/>
                <w:szCs w:val="24"/>
              </w:rPr>
              <w:t>11.2.4. jeigu Tiekėjas nesilaiko Sutartyje</w:t>
            </w:r>
            <w:r>
              <w:rPr>
                <w:rFonts w:eastAsia="Arial"/>
                <w:kern w:val="2"/>
                <w:szCs w:val="24"/>
              </w:rPr>
              <w:t xml:space="preserve"> </w:t>
            </w:r>
            <w:r w:rsidRPr="00D62F6B">
              <w:rPr>
                <w:rFonts w:eastAsia="Arial"/>
                <w:kern w:val="2"/>
                <w:szCs w:val="24"/>
              </w:rPr>
              <w:t>nustatytų Prekių tiekimo terminų 2 (du)</w:t>
            </w:r>
            <w:r>
              <w:rPr>
                <w:rFonts w:eastAsia="Arial"/>
                <w:kern w:val="2"/>
                <w:szCs w:val="24"/>
              </w:rPr>
              <w:t xml:space="preserve"> </w:t>
            </w:r>
            <w:r w:rsidRPr="00D62F6B">
              <w:rPr>
                <w:rFonts w:eastAsia="Arial"/>
                <w:kern w:val="2"/>
                <w:szCs w:val="24"/>
              </w:rPr>
              <w:t>kartus iš eilės arba vėluoja pristatyti Prekes</w:t>
            </w:r>
            <w:r>
              <w:rPr>
                <w:rFonts w:eastAsia="Arial"/>
                <w:kern w:val="2"/>
                <w:szCs w:val="24"/>
              </w:rPr>
              <w:t xml:space="preserve"> </w:t>
            </w:r>
            <w:r w:rsidRPr="00D62F6B">
              <w:rPr>
                <w:rFonts w:eastAsia="Arial"/>
                <w:kern w:val="2"/>
                <w:szCs w:val="24"/>
              </w:rPr>
              <w:t>daugiau nei Sutartyje yra nustatytas Prekių</w:t>
            </w:r>
            <w:r>
              <w:rPr>
                <w:rFonts w:eastAsia="Arial"/>
                <w:kern w:val="2"/>
                <w:szCs w:val="24"/>
              </w:rPr>
              <w:t xml:space="preserve"> </w:t>
            </w:r>
            <w:r w:rsidRPr="00D62F6B">
              <w:rPr>
                <w:rFonts w:eastAsia="Arial"/>
                <w:kern w:val="2"/>
                <w:szCs w:val="24"/>
              </w:rPr>
              <w:t>pristatymo terminas;</w:t>
            </w:r>
          </w:p>
          <w:p w14:paraId="02104B1F" w14:textId="4FC0CD35" w:rsidR="0087399D" w:rsidRPr="00D62F6B" w:rsidRDefault="0087399D" w:rsidP="0087399D">
            <w:pPr>
              <w:spacing w:line="257" w:lineRule="auto"/>
              <w:rPr>
                <w:rFonts w:eastAsia="Arial"/>
                <w:kern w:val="2"/>
                <w:szCs w:val="24"/>
              </w:rPr>
            </w:pPr>
            <w:r w:rsidRPr="00D62F6B">
              <w:rPr>
                <w:rFonts w:eastAsia="Arial"/>
                <w:kern w:val="2"/>
                <w:szCs w:val="24"/>
              </w:rPr>
              <w:t>11.2.6. Tiekėjas daugiau kaip 2 (du) kartus</w:t>
            </w:r>
            <w:r>
              <w:rPr>
                <w:rFonts w:eastAsia="Arial"/>
                <w:kern w:val="2"/>
                <w:szCs w:val="24"/>
              </w:rPr>
              <w:t xml:space="preserve"> p</w:t>
            </w:r>
            <w:r w:rsidRPr="00D62F6B">
              <w:rPr>
                <w:rFonts w:eastAsia="Arial"/>
                <w:kern w:val="2"/>
                <w:szCs w:val="24"/>
              </w:rPr>
              <w:t>ristato Prekes, kurios neatitinka Sutartyje ir</w:t>
            </w:r>
            <w:r>
              <w:rPr>
                <w:rFonts w:eastAsia="Arial"/>
                <w:kern w:val="2"/>
                <w:szCs w:val="24"/>
              </w:rPr>
              <w:t xml:space="preserve"> </w:t>
            </w:r>
            <w:r w:rsidRPr="00D62F6B">
              <w:rPr>
                <w:rFonts w:eastAsia="Arial"/>
                <w:kern w:val="2"/>
                <w:szCs w:val="24"/>
              </w:rPr>
              <w:t>(ar) Įstatymuose nustatytų reikalavimų</w:t>
            </w:r>
          </w:p>
          <w:p w14:paraId="78D7FF5B" w14:textId="461E883A" w:rsidR="0087399D" w:rsidRPr="00D62F6B" w:rsidRDefault="0087399D" w:rsidP="0087399D">
            <w:pPr>
              <w:spacing w:line="257" w:lineRule="auto"/>
              <w:rPr>
                <w:rFonts w:eastAsia="Arial"/>
                <w:kern w:val="2"/>
                <w:szCs w:val="24"/>
              </w:rPr>
            </w:pPr>
            <w:r w:rsidRPr="00D62F6B">
              <w:rPr>
                <w:rFonts w:eastAsia="Arial"/>
                <w:kern w:val="2"/>
                <w:szCs w:val="24"/>
              </w:rPr>
              <w:t>Prekėms;</w:t>
            </w:r>
          </w:p>
        </w:tc>
      </w:tr>
      <w:tr w:rsidR="0087399D" w14:paraId="2CAE2D4F" w14:textId="77777777">
        <w:trPr>
          <w:trHeight w:val="300"/>
        </w:trPr>
        <w:tc>
          <w:tcPr>
            <w:tcW w:w="9535" w:type="dxa"/>
            <w:gridSpan w:val="4"/>
          </w:tcPr>
          <w:p w14:paraId="0223A644" w14:textId="77777777" w:rsidR="0087399D" w:rsidRDefault="0087399D" w:rsidP="0087399D">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87399D" w14:paraId="7DC4419D" w14:textId="77777777">
        <w:trPr>
          <w:trHeight w:val="300"/>
        </w:trPr>
        <w:tc>
          <w:tcPr>
            <w:tcW w:w="2532" w:type="dxa"/>
          </w:tcPr>
          <w:p w14:paraId="310D08CB" w14:textId="77777777" w:rsidR="0087399D" w:rsidRDefault="0087399D" w:rsidP="0087399D">
            <w:pPr>
              <w:rPr>
                <w:b/>
                <w:bCs/>
                <w:kern w:val="2"/>
                <w:szCs w:val="24"/>
              </w:rPr>
            </w:pPr>
            <w:r>
              <w:rPr>
                <w:b/>
                <w:bCs/>
                <w:kern w:val="2"/>
                <w:szCs w:val="24"/>
              </w:rPr>
              <w:t>12.1. Aplinkosauginių kriterijų nustatymo teisinis pagrindas</w:t>
            </w:r>
          </w:p>
        </w:tc>
        <w:tc>
          <w:tcPr>
            <w:tcW w:w="7003" w:type="dxa"/>
            <w:gridSpan w:val="3"/>
          </w:tcPr>
          <w:p w14:paraId="5C171D19" w14:textId="483FCB5C" w:rsidR="0087399D" w:rsidRDefault="0087399D" w:rsidP="0087399D">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D62F6B">
              <w:rPr>
                <w:kern w:val="2"/>
                <w:szCs w:val="24"/>
                <w:shd w:val="clear" w:color="auto" w:fill="FFFFFF"/>
              </w:rPr>
              <w:t xml:space="preserve">4.4.4. </w:t>
            </w:r>
            <w:r>
              <w:rPr>
                <w:color w:val="000000"/>
                <w:kern w:val="2"/>
                <w:szCs w:val="24"/>
                <w:shd w:val="clear" w:color="auto" w:fill="FFFFFF"/>
              </w:rPr>
              <w:t>papunkčiu.</w:t>
            </w:r>
            <w:r>
              <w:rPr>
                <w:color w:val="000000"/>
                <w:kern w:val="2"/>
                <w:szCs w:val="24"/>
              </w:rPr>
              <w:t> </w:t>
            </w:r>
          </w:p>
        </w:tc>
      </w:tr>
      <w:tr w:rsidR="0087399D" w14:paraId="0E9B09B3" w14:textId="77777777">
        <w:trPr>
          <w:trHeight w:val="300"/>
        </w:trPr>
        <w:tc>
          <w:tcPr>
            <w:tcW w:w="2532" w:type="dxa"/>
          </w:tcPr>
          <w:p w14:paraId="6D1615B3" w14:textId="77777777" w:rsidR="0087399D" w:rsidRDefault="0087399D" w:rsidP="0087399D">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E30BBA1" w14:textId="1869386C" w:rsidR="0087399D" w:rsidRPr="00D62F6B" w:rsidRDefault="0087399D" w:rsidP="0087399D">
            <w:pPr>
              <w:rPr>
                <w:shd w:val="clear" w:color="auto" w:fill="FFFFFF"/>
              </w:rPr>
            </w:pPr>
            <w:r>
              <w:rPr>
                <w:kern w:val="2"/>
                <w:shd w:val="clear" w:color="auto" w:fill="FFFFFF"/>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w:t>
            </w:r>
            <w:r w:rsidRPr="00C65830">
              <w:rPr>
                <w:kern w:val="2"/>
                <w:shd w:val="clear" w:color="auto" w:fill="FFFFFF"/>
              </w:rPr>
              <w:t xml:space="preserve">Specialiųjų sąlygų </w:t>
            </w:r>
            <w:r>
              <w:rPr>
                <w:kern w:val="2"/>
                <w:shd w:val="clear" w:color="auto" w:fill="FFFFFF"/>
              </w:rPr>
              <w:t>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87399D" w14:paraId="7431164E" w14:textId="77777777">
        <w:trPr>
          <w:trHeight w:val="300"/>
        </w:trPr>
        <w:tc>
          <w:tcPr>
            <w:tcW w:w="2532" w:type="dxa"/>
          </w:tcPr>
          <w:p w14:paraId="6CCFD551" w14:textId="77777777" w:rsidR="0087399D" w:rsidRDefault="0087399D" w:rsidP="0087399D">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5E5F2C6C" w:rsidR="0087399D" w:rsidRPr="00D62F6B" w:rsidRDefault="0087399D" w:rsidP="0087399D">
            <w:pPr>
              <w:rPr>
                <w:szCs w:val="24"/>
                <w:shd w:val="clear" w:color="auto" w:fill="FFFFFF"/>
              </w:rPr>
            </w:pPr>
            <w:r>
              <w:rPr>
                <w:kern w:val="2"/>
                <w:szCs w:val="24"/>
                <w:shd w:val="clear" w:color="auto" w:fill="FFFFFF"/>
              </w:rPr>
              <w:t xml:space="preserve">Tiekėjas privalo Prekes atvežti Pirkėjui ne kelių eismo piko valandomis, </w:t>
            </w:r>
            <w:r w:rsidRPr="00D62F6B">
              <w:rPr>
                <w:kern w:val="2"/>
                <w:szCs w:val="24"/>
                <w:shd w:val="clear" w:color="auto" w:fill="FFFFFF"/>
              </w:rPr>
              <w:t xml:space="preserve">pirmadieniais − ketvirtadieniais nuo 14:30 iki 16:00 val., penktadieniais ir švenčių dienų išvakarėse nuo 13:00 iki 14:00 val. </w:t>
            </w:r>
            <w:r>
              <w:rPr>
                <w:kern w:val="2"/>
                <w:szCs w:val="24"/>
                <w:shd w:val="clear" w:color="auto" w:fill="FFFFFF"/>
              </w:rPr>
              <w:t xml:space="preserve">ir trumpiausiais galimais maršrutais. Už Prekių priėmimą atsakingas Pirkėjo atstovas, nurodytas šios Sutarties Specialiųjų sąlygų 2.1 punkte, priimdamas Prekes fiziškai įsitikina, ar Tiekėjas Prekes </w:t>
            </w:r>
            <w:r>
              <w:rPr>
                <w:kern w:val="2"/>
                <w:szCs w:val="24"/>
                <w:shd w:val="clear" w:color="auto" w:fill="FFFFFF"/>
              </w:rPr>
              <w:lastRenderedPageBreak/>
              <w:t xml:space="preserve">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87399D" w14:paraId="303D11AC" w14:textId="77777777">
        <w:trPr>
          <w:trHeight w:val="300"/>
        </w:trPr>
        <w:tc>
          <w:tcPr>
            <w:tcW w:w="2532" w:type="dxa"/>
          </w:tcPr>
          <w:p w14:paraId="1A319F55" w14:textId="77777777" w:rsidR="0087399D" w:rsidRDefault="0087399D" w:rsidP="0087399D">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FBBDB48" w14:textId="77777777" w:rsidR="0087399D" w:rsidRDefault="0087399D" w:rsidP="0087399D">
            <w:pPr>
              <w:rPr>
                <w:kern w:val="2"/>
                <w:szCs w:val="24"/>
              </w:rPr>
            </w:pPr>
            <w:r>
              <w:rPr>
                <w:kern w:val="2"/>
                <w:szCs w:val="24"/>
              </w:rPr>
              <w:t>Netaikoma</w:t>
            </w:r>
          </w:p>
          <w:p w14:paraId="7E9B8B54" w14:textId="04381F01" w:rsidR="0087399D" w:rsidRDefault="0087399D" w:rsidP="0087399D">
            <w:pPr>
              <w:rPr>
                <w:kern w:val="2"/>
                <w:szCs w:val="24"/>
              </w:rPr>
            </w:pPr>
          </w:p>
        </w:tc>
      </w:tr>
      <w:tr w:rsidR="0087399D" w14:paraId="39BEF3A5" w14:textId="77777777">
        <w:trPr>
          <w:trHeight w:val="300"/>
        </w:trPr>
        <w:tc>
          <w:tcPr>
            <w:tcW w:w="2532" w:type="dxa"/>
          </w:tcPr>
          <w:p w14:paraId="31DBCC93" w14:textId="77777777" w:rsidR="0087399D" w:rsidRDefault="0087399D" w:rsidP="0087399D">
            <w:pPr>
              <w:rPr>
                <w:b/>
                <w:bCs/>
                <w:kern w:val="2"/>
                <w:szCs w:val="24"/>
              </w:rPr>
            </w:pPr>
            <w:r>
              <w:rPr>
                <w:b/>
                <w:bCs/>
                <w:kern w:val="2"/>
                <w:szCs w:val="24"/>
              </w:rPr>
              <w:t>12.5. Su perkamomis Prekėmis susiję socialiniai kriterijai</w:t>
            </w:r>
          </w:p>
        </w:tc>
        <w:tc>
          <w:tcPr>
            <w:tcW w:w="7003" w:type="dxa"/>
            <w:gridSpan w:val="3"/>
          </w:tcPr>
          <w:p w14:paraId="5843FC1E" w14:textId="77777777" w:rsidR="0087399D" w:rsidRDefault="0087399D" w:rsidP="0087399D">
            <w:pPr>
              <w:rPr>
                <w:color w:val="000000"/>
                <w:kern w:val="2"/>
                <w:szCs w:val="24"/>
                <w:shd w:val="clear" w:color="auto" w:fill="FFFFFF"/>
              </w:rPr>
            </w:pPr>
            <w:r>
              <w:rPr>
                <w:color w:val="000000"/>
                <w:kern w:val="2"/>
                <w:szCs w:val="24"/>
                <w:shd w:val="clear" w:color="auto" w:fill="FFFFFF"/>
              </w:rPr>
              <w:t>Netaikoma</w:t>
            </w:r>
          </w:p>
          <w:p w14:paraId="432BE723" w14:textId="77777777" w:rsidR="0087399D" w:rsidRDefault="0087399D" w:rsidP="0087399D">
            <w:pPr>
              <w:rPr>
                <w:color w:val="000000"/>
                <w:kern w:val="2"/>
                <w:szCs w:val="24"/>
                <w:shd w:val="clear" w:color="auto" w:fill="FFFFFF"/>
              </w:rPr>
            </w:pPr>
          </w:p>
          <w:p w14:paraId="4B37E0FC" w14:textId="780A0ED3" w:rsidR="0087399D" w:rsidRDefault="0087399D" w:rsidP="0087399D">
            <w:pPr>
              <w:rPr>
                <w:color w:val="0070C0"/>
                <w:kern w:val="2"/>
                <w:szCs w:val="24"/>
              </w:rPr>
            </w:pPr>
          </w:p>
        </w:tc>
      </w:tr>
      <w:tr w:rsidR="0087399D" w14:paraId="7CB5CC3F" w14:textId="77777777">
        <w:trPr>
          <w:trHeight w:val="300"/>
        </w:trPr>
        <w:tc>
          <w:tcPr>
            <w:tcW w:w="9535" w:type="dxa"/>
            <w:gridSpan w:val="4"/>
          </w:tcPr>
          <w:p w14:paraId="6D95E172" w14:textId="77777777" w:rsidR="0087399D" w:rsidRDefault="0087399D" w:rsidP="0087399D">
            <w:pPr>
              <w:jc w:val="center"/>
              <w:rPr>
                <w:b/>
                <w:bCs/>
                <w:kern w:val="2"/>
                <w:szCs w:val="24"/>
              </w:rPr>
            </w:pPr>
            <w:r>
              <w:rPr>
                <w:b/>
                <w:bCs/>
                <w:kern w:val="2"/>
                <w:szCs w:val="24"/>
              </w:rPr>
              <w:t xml:space="preserve">13. BENDRŲJŲ SĄLYGŲ PAKEITIMAI IR PAPILDYMAI </w:t>
            </w:r>
          </w:p>
          <w:p w14:paraId="29F6D0D2" w14:textId="77777777" w:rsidR="0087399D" w:rsidRDefault="0087399D" w:rsidP="0087399D">
            <w:pPr>
              <w:jc w:val="center"/>
              <w:rPr>
                <w:kern w:val="2"/>
                <w:szCs w:val="24"/>
              </w:rPr>
            </w:pPr>
            <w:r>
              <w:rPr>
                <w:kern w:val="2"/>
                <w:szCs w:val="24"/>
              </w:rPr>
              <w:t xml:space="preserve">(jeigu būtina dėl konkretaus Sutarties dalyko specifikos) </w:t>
            </w:r>
          </w:p>
        </w:tc>
      </w:tr>
      <w:tr w:rsidR="0087399D" w14:paraId="58845EAC" w14:textId="77777777">
        <w:trPr>
          <w:trHeight w:val="300"/>
        </w:trPr>
        <w:tc>
          <w:tcPr>
            <w:tcW w:w="2532" w:type="dxa"/>
          </w:tcPr>
          <w:p w14:paraId="6569836C" w14:textId="77777777" w:rsidR="0087399D" w:rsidRDefault="0087399D" w:rsidP="0087399D">
            <w:pPr>
              <w:rPr>
                <w:b/>
                <w:bCs/>
                <w:kern w:val="2"/>
                <w:szCs w:val="24"/>
              </w:rPr>
            </w:pPr>
            <w:r>
              <w:rPr>
                <w:b/>
                <w:bCs/>
                <w:kern w:val="2"/>
                <w:szCs w:val="24"/>
              </w:rPr>
              <w:t xml:space="preserve">13.1. </w:t>
            </w:r>
          </w:p>
        </w:tc>
        <w:tc>
          <w:tcPr>
            <w:tcW w:w="7003" w:type="dxa"/>
            <w:gridSpan w:val="3"/>
          </w:tcPr>
          <w:p w14:paraId="0891B2C8" w14:textId="76B81906" w:rsidR="0087399D" w:rsidRPr="00B61601" w:rsidRDefault="0087399D" w:rsidP="0087399D">
            <w:pPr>
              <w:rPr>
                <w:kern w:val="2"/>
                <w:szCs w:val="24"/>
              </w:rPr>
            </w:pPr>
            <w:r w:rsidRPr="00B61601">
              <w:rPr>
                <w:kern w:val="2"/>
                <w:szCs w:val="24"/>
              </w:rPr>
              <w:t xml:space="preserve">Šalys susitaria pakeisti nurodytą Sutarties Bendrųjų sąlygų punktą ir išdėstyti jį nauja redakcija: </w:t>
            </w:r>
            <w:r w:rsidRPr="00B61601">
              <w:rPr>
                <w:i/>
                <w:iCs/>
                <w:kern w:val="2"/>
                <w:szCs w:val="24"/>
              </w:rPr>
              <w:t>netaikoma</w:t>
            </w:r>
            <w:r w:rsidRPr="00B61601">
              <w:rPr>
                <w:kern w:val="2"/>
                <w:szCs w:val="24"/>
              </w:rPr>
              <w:t>.</w:t>
            </w:r>
          </w:p>
        </w:tc>
      </w:tr>
      <w:tr w:rsidR="0087399D" w14:paraId="1BE63686" w14:textId="77777777">
        <w:trPr>
          <w:trHeight w:val="300"/>
        </w:trPr>
        <w:tc>
          <w:tcPr>
            <w:tcW w:w="2532" w:type="dxa"/>
          </w:tcPr>
          <w:p w14:paraId="6930D947" w14:textId="77777777" w:rsidR="0087399D" w:rsidRDefault="0087399D" w:rsidP="0087399D">
            <w:pPr>
              <w:rPr>
                <w:b/>
                <w:bCs/>
                <w:kern w:val="2"/>
                <w:szCs w:val="24"/>
              </w:rPr>
            </w:pPr>
            <w:r>
              <w:rPr>
                <w:b/>
                <w:bCs/>
                <w:kern w:val="2"/>
                <w:szCs w:val="24"/>
              </w:rPr>
              <w:t>13.2.</w:t>
            </w:r>
          </w:p>
        </w:tc>
        <w:tc>
          <w:tcPr>
            <w:tcW w:w="7003" w:type="dxa"/>
            <w:gridSpan w:val="3"/>
          </w:tcPr>
          <w:p w14:paraId="1F794F9E" w14:textId="77777777" w:rsidR="0087399D" w:rsidRDefault="0087399D" w:rsidP="0087399D">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87399D" w:rsidRDefault="0087399D" w:rsidP="0087399D">
            <w:pPr>
              <w:jc w:val="both"/>
              <w:rPr>
                <w:kern w:val="2"/>
                <w:szCs w:val="24"/>
              </w:rPr>
            </w:pPr>
          </w:p>
          <w:p w14:paraId="0D7708F6" w14:textId="58F10E31" w:rsidR="0087399D" w:rsidRPr="00400457" w:rsidRDefault="0087399D" w:rsidP="0087399D">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87399D" w:rsidRPr="00400457" w:rsidRDefault="0087399D" w:rsidP="0087399D">
            <w:pPr>
              <w:jc w:val="both"/>
              <w:rPr>
                <w:kern w:val="2"/>
                <w:szCs w:val="24"/>
              </w:rPr>
            </w:pPr>
          </w:p>
          <w:p w14:paraId="58A0E0CD" w14:textId="4A813998" w:rsidR="0087399D" w:rsidRPr="00400457" w:rsidRDefault="0087399D" w:rsidP="0087399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87399D" w:rsidRPr="00400457" w:rsidRDefault="0087399D" w:rsidP="0087399D">
            <w:pPr>
              <w:jc w:val="both"/>
              <w:rPr>
                <w:rFonts w:eastAsia="Arial Unicode MS"/>
                <w:b/>
                <w:bCs/>
                <w:spacing w:val="4"/>
                <w:szCs w:val="24"/>
                <w:lang w:eastAsia="lt-LT"/>
              </w:rPr>
            </w:pPr>
          </w:p>
          <w:p w14:paraId="633F3538" w14:textId="6FABAAAD" w:rsidR="0087399D" w:rsidRPr="00400457" w:rsidRDefault="0087399D" w:rsidP="0087399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87399D" w:rsidRDefault="0087399D" w:rsidP="0087399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87399D" w:rsidRDefault="0087399D" w:rsidP="0087399D">
            <w:pPr>
              <w:pBdr>
                <w:top w:val="nil"/>
                <w:left w:val="nil"/>
                <w:bottom w:val="nil"/>
                <w:right w:val="nil"/>
                <w:between w:val="nil"/>
                <w:bar w:val="nil"/>
              </w:pBdr>
              <w:suppressAutoHyphens/>
              <w:ind w:firstLine="562"/>
              <w:jc w:val="both"/>
              <w:rPr>
                <w:kern w:val="2"/>
                <w:szCs w:val="24"/>
              </w:rPr>
            </w:pPr>
          </w:p>
          <w:p w14:paraId="47BEC957" w14:textId="77777777" w:rsidR="0087399D" w:rsidRDefault="0087399D" w:rsidP="0087399D">
            <w:pPr>
              <w:pBdr>
                <w:top w:val="nil"/>
                <w:left w:val="nil"/>
                <w:bottom w:val="nil"/>
                <w:right w:val="nil"/>
                <w:between w:val="nil"/>
                <w:bar w:val="nil"/>
              </w:pBdr>
              <w:suppressAutoHyphens/>
              <w:ind w:firstLine="562"/>
              <w:jc w:val="both"/>
              <w:rPr>
                <w:kern w:val="2"/>
                <w:szCs w:val="24"/>
              </w:rPr>
            </w:pPr>
          </w:p>
          <w:p w14:paraId="588B4DC8" w14:textId="5FEDE71C" w:rsidR="0087399D" w:rsidRPr="00400457" w:rsidRDefault="0087399D" w:rsidP="0087399D">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p>
          <w:p w14:paraId="1F462F4C" w14:textId="77777777" w:rsidR="0087399D" w:rsidRDefault="0087399D" w:rsidP="0087399D">
            <w:pPr>
              <w:pBdr>
                <w:top w:val="nil"/>
                <w:left w:val="nil"/>
                <w:bottom w:val="nil"/>
                <w:right w:val="nil"/>
                <w:between w:val="nil"/>
                <w:bar w:val="nil"/>
              </w:pBdr>
              <w:suppressAutoHyphens/>
              <w:ind w:firstLine="562"/>
              <w:jc w:val="both"/>
              <w:rPr>
                <w:kern w:val="2"/>
                <w:szCs w:val="24"/>
              </w:rPr>
            </w:pPr>
          </w:p>
          <w:p w14:paraId="2ABC0F89" w14:textId="19A4FAF3" w:rsidR="0087399D" w:rsidRPr="00400457" w:rsidRDefault="0087399D" w:rsidP="0087399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87399D" w:rsidRDefault="0087399D" w:rsidP="0087399D">
            <w:pPr>
              <w:pBdr>
                <w:top w:val="nil"/>
                <w:left w:val="nil"/>
                <w:bottom w:val="nil"/>
                <w:right w:val="nil"/>
                <w:between w:val="nil"/>
                <w:bar w:val="nil"/>
              </w:pBdr>
              <w:suppressAutoHyphens/>
              <w:ind w:firstLine="562"/>
              <w:jc w:val="both"/>
              <w:rPr>
                <w:kern w:val="2"/>
                <w:szCs w:val="24"/>
              </w:rPr>
            </w:pPr>
          </w:p>
          <w:p w14:paraId="50A83F88" w14:textId="77777777" w:rsidR="0087399D" w:rsidRPr="00400457" w:rsidRDefault="0087399D" w:rsidP="0087399D">
            <w:pPr>
              <w:pBdr>
                <w:top w:val="nil"/>
                <w:left w:val="nil"/>
                <w:bottom w:val="nil"/>
                <w:right w:val="nil"/>
                <w:between w:val="nil"/>
                <w:bar w:val="nil"/>
              </w:pBdr>
              <w:suppressAutoHyphens/>
              <w:ind w:firstLine="562"/>
              <w:jc w:val="both"/>
              <w:rPr>
                <w:kern w:val="2"/>
                <w:szCs w:val="24"/>
              </w:rPr>
            </w:pPr>
          </w:p>
          <w:p w14:paraId="1FAAFD3F" w14:textId="62B8CED1" w:rsidR="0087399D" w:rsidRPr="00400457" w:rsidRDefault="0087399D" w:rsidP="0087399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Tiekėjas įsipareigoja savo veiklą vykdyti sąžiningai, etiškai, pagal galiojančius teisės </w:t>
            </w:r>
            <w:r w:rsidRPr="00B61601">
              <w:rPr>
                <w:kern w:val="2"/>
                <w:szCs w:val="24"/>
              </w:rPr>
              <w:t>aktų reikalavimus bei laikytis Viešųjų pirkimų tarnybos parengtame (</w:t>
            </w:r>
            <w:hyperlink r:id="rId11" w:history="1">
              <w:r w:rsidRPr="00B61601">
                <w:rPr>
                  <w:rStyle w:val="Hyperlink"/>
                  <w:color w:val="auto"/>
                  <w:kern w:val="2"/>
                  <w:szCs w:val="24"/>
                </w:rPr>
                <w:t>viešai skelbiama</w:t>
              </w:r>
              <w:r w:rsidRPr="00B61601">
                <w:rPr>
                  <w:rStyle w:val="Hyperlink"/>
                  <w:color w:val="auto"/>
                </w:rPr>
                <w:t>s</w:t>
              </w:r>
            </w:hyperlink>
            <w:r w:rsidRPr="00B61601">
              <w:rPr>
                <w:rStyle w:val="FootnoteReference"/>
                <w:kern w:val="2"/>
                <w:szCs w:val="24"/>
              </w:rPr>
              <w:footnoteReference w:id="2"/>
            </w:r>
            <w:r w:rsidRPr="00B61601">
              <w:rPr>
                <w:kern w:val="2"/>
                <w:szCs w:val="24"/>
              </w:rPr>
              <w:t>) Tiekėjų etikos kodekse (toliau – Kodeksas) 49 punkte numatytų įsipareigojimų</w:t>
            </w:r>
            <w:r w:rsidRPr="00400457">
              <w:rPr>
                <w:kern w:val="2"/>
                <w:szCs w:val="24"/>
              </w:rPr>
              <w:t>, tai yra:</w:t>
            </w:r>
          </w:p>
          <w:p w14:paraId="7DC20E55" w14:textId="7B293E5E" w:rsidR="0087399D" w:rsidRPr="00400457" w:rsidRDefault="0087399D" w:rsidP="0087399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87399D" w:rsidRPr="00400457" w:rsidRDefault="0087399D" w:rsidP="0087399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87399D" w:rsidRPr="00400457" w:rsidRDefault="0087399D" w:rsidP="0087399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87399D" w:rsidRPr="00400457" w:rsidRDefault="0087399D" w:rsidP="0087399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87399D" w:rsidRPr="00400457" w:rsidRDefault="0087399D" w:rsidP="0087399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87399D" w:rsidRPr="00400457" w:rsidRDefault="0087399D" w:rsidP="0087399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87399D" w:rsidRPr="00400457" w:rsidRDefault="0087399D" w:rsidP="0087399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87399D" w:rsidRPr="00400457" w:rsidRDefault="0087399D" w:rsidP="0087399D">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87399D" w:rsidRDefault="0087399D" w:rsidP="0087399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87399D" w:rsidRDefault="0087399D" w:rsidP="0087399D">
            <w:pPr>
              <w:pBdr>
                <w:top w:val="nil"/>
                <w:left w:val="nil"/>
                <w:bottom w:val="nil"/>
                <w:right w:val="nil"/>
                <w:between w:val="nil"/>
                <w:bar w:val="nil"/>
              </w:pBdr>
              <w:suppressAutoHyphens/>
              <w:jc w:val="both"/>
              <w:rPr>
                <w:kern w:val="2"/>
                <w:szCs w:val="24"/>
              </w:rPr>
            </w:pPr>
          </w:p>
          <w:p w14:paraId="79CF3F30" w14:textId="43CE2775" w:rsidR="0087399D" w:rsidRPr="00243C9E" w:rsidRDefault="0087399D" w:rsidP="0087399D">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87399D" w:rsidRPr="00243C9E" w:rsidRDefault="0087399D" w:rsidP="0087399D">
            <w:pPr>
              <w:pBdr>
                <w:top w:val="nil"/>
                <w:left w:val="nil"/>
                <w:bottom w:val="nil"/>
                <w:right w:val="nil"/>
                <w:between w:val="nil"/>
                <w:bar w:val="nil"/>
              </w:pBdr>
              <w:suppressAutoHyphens/>
              <w:jc w:val="both"/>
              <w:rPr>
                <w:kern w:val="2"/>
                <w:szCs w:val="24"/>
              </w:rPr>
            </w:pPr>
          </w:p>
          <w:p w14:paraId="605DF8C7" w14:textId="25F5563E" w:rsidR="0087399D" w:rsidRDefault="0087399D" w:rsidP="0087399D">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25DE118A" w14:textId="77777777" w:rsidR="0087399D" w:rsidRDefault="0087399D" w:rsidP="0087399D">
            <w:pPr>
              <w:pBdr>
                <w:top w:val="nil"/>
                <w:left w:val="nil"/>
                <w:bottom w:val="nil"/>
                <w:right w:val="nil"/>
                <w:between w:val="nil"/>
                <w:bar w:val="nil"/>
              </w:pBdr>
              <w:suppressAutoHyphens/>
              <w:jc w:val="both"/>
              <w:rPr>
                <w:kern w:val="2"/>
                <w:szCs w:val="24"/>
              </w:rPr>
            </w:pPr>
          </w:p>
          <w:p w14:paraId="5FBEB754" w14:textId="45CC6337" w:rsidR="0087399D" w:rsidRDefault="0087399D" w:rsidP="0087399D">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BAC9593" w14:textId="77777777" w:rsidR="0087399D" w:rsidRDefault="0087399D" w:rsidP="0087399D">
            <w:pPr>
              <w:pBdr>
                <w:top w:val="nil"/>
                <w:left w:val="nil"/>
                <w:bottom w:val="nil"/>
                <w:right w:val="nil"/>
                <w:between w:val="nil"/>
                <w:bar w:val="nil"/>
              </w:pBdr>
              <w:suppressAutoHyphens/>
              <w:jc w:val="both"/>
              <w:rPr>
                <w:kern w:val="2"/>
                <w:szCs w:val="24"/>
              </w:rPr>
            </w:pPr>
          </w:p>
          <w:p w14:paraId="020F3162" w14:textId="771059AA" w:rsidR="0087399D" w:rsidRPr="009F364E" w:rsidRDefault="0087399D" w:rsidP="0087399D">
            <w:pPr>
              <w:pBdr>
                <w:top w:val="nil"/>
                <w:left w:val="nil"/>
                <w:bottom w:val="nil"/>
                <w:right w:val="nil"/>
                <w:between w:val="nil"/>
                <w:bar w:val="nil"/>
              </w:pBdr>
              <w:suppressAutoHyphens/>
              <w:jc w:val="both"/>
              <w:rPr>
                <w:kern w:val="2"/>
                <w:szCs w:val="24"/>
              </w:rPr>
            </w:pPr>
            <w:r>
              <w:rPr>
                <w:kern w:val="2"/>
                <w:szCs w:val="24"/>
              </w:rPr>
              <w:t xml:space="preserve">„22.2.2.13. </w:t>
            </w:r>
            <w:r w:rsidRPr="00C8242C">
              <w:rPr>
                <w:kern w:val="2"/>
                <w:szCs w:val="24"/>
              </w:rPr>
              <w:t xml:space="preserve">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w:t>
            </w:r>
            <w:r w:rsidRPr="00896DF6">
              <w:rPr>
                <w:kern w:val="2"/>
                <w:szCs w:val="24"/>
              </w:rPr>
              <w:t>laikomas esminiu kibernetinio saugumo subjektu, nurodytu Lietuvos Respublikos kibernetinio saugumo įstatyme</w:t>
            </w:r>
            <w:r w:rsidRPr="00C8242C">
              <w:rPr>
                <w:kern w:val="2"/>
                <w:szCs w:val="24"/>
              </w:rPr>
              <w:t>).</w:t>
            </w:r>
            <w:r>
              <w:rPr>
                <w:kern w:val="2"/>
                <w:szCs w:val="24"/>
              </w:rPr>
              <w:t>“.</w:t>
            </w:r>
          </w:p>
        </w:tc>
      </w:tr>
      <w:tr w:rsidR="0087399D" w14:paraId="0C93204B" w14:textId="77777777">
        <w:trPr>
          <w:trHeight w:val="300"/>
        </w:trPr>
        <w:tc>
          <w:tcPr>
            <w:tcW w:w="2532" w:type="dxa"/>
          </w:tcPr>
          <w:p w14:paraId="65F501B3" w14:textId="77777777" w:rsidR="0087399D" w:rsidRDefault="0087399D" w:rsidP="0087399D">
            <w:pPr>
              <w:rPr>
                <w:b/>
                <w:bCs/>
                <w:kern w:val="2"/>
                <w:szCs w:val="24"/>
              </w:rPr>
            </w:pPr>
            <w:r>
              <w:rPr>
                <w:b/>
                <w:bCs/>
                <w:kern w:val="2"/>
                <w:szCs w:val="24"/>
              </w:rPr>
              <w:lastRenderedPageBreak/>
              <w:t>13.5.</w:t>
            </w:r>
          </w:p>
        </w:tc>
        <w:tc>
          <w:tcPr>
            <w:tcW w:w="7003" w:type="dxa"/>
            <w:gridSpan w:val="3"/>
          </w:tcPr>
          <w:p w14:paraId="034F1988" w14:textId="77777777" w:rsidR="0087399D" w:rsidRDefault="0087399D" w:rsidP="0087399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7399D" w14:paraId="61B56E4E" w14:textId="77777777">
        <w:trPr>
          <w:trHeight w:val="300"/>
        </w:trPr>
        <w:tc>
          <w:tcPr>
            <w:tcW w:w="9535" w:type="dxa"/>
            <w:gridSpan w:val="4"/>
          </w:tcPr>
          <w:p w14:paraId="034AA555" w14:textId="08E9FEE0" w:rsidR="0087399D" w:rsidRDefault="0087399D" w:rsidP="0087399D">
            <w:pPr>
              <w:jc w:val="center"/>
              <w:rPr>
                <w:b/>
                <w:bCs/>
                <w:kern w:val="2"/>
                <w:szCs w:val="24"/>
              </w:rPr>
            </w:pPr>
            <w:r>
              <w:rPr>
                <w:b/>
                <w:bCs/>
                <w:kern w:val="2"/>
                <w:szCs w:val="24"/>
              </w:rPr>
              <w:t>14. SUTARTIES PRIEDAI</w:t>
            </w:r>
          </w:p>
        </w:tc>
      </w:tr>
      <w:tr w:rsidR="0087399D" w14:paraId="6263B7B6" w14:textId="77777777">
        <w:trPr>
          <w:trHeight w:val="300"/>
        </w:trPr>
        <w:tc>
          <w:tcPr>
            <w:tcW w:w="2532" w:type="dxa"/>
          </w:tcPr>
          <w:p w14:paraId="08559F61" w14:textId="13E382B0" w:rsidR="0087399D" w:rsidRDefault="0087399D" w:rsidP="0087399D">
            <w:pPr>
              <w:jc w:val="center"/>
              <w:rPr>
                <w:b/>
                <w:bCs/>
                <w:kern w:val="2"/>
                <w:szCs w:val="24"/>
              </w:rPr>
            </w:pPr>
            <w:r>
              <w:rPr>
                <w:b/>
                <w:bCs/>
                <w:kern w:val="2"/>
                <w:szCs w:val="24"/>
              </w:rPr>
              <w:t>14.1. Priedas Nr. 1</w:t>
            </w:r>
          </w:p>
        </w:tc>
        <w:tc>
          <w:tcPr>
            <w:tcW w:w="7003" w:type="dxa"/>
            <w:gridSpan w:val="3"/>
          </w:tcPr>
          <w:p w14:paraId="57D0052F" w14:textId="77777777" w:rsidR="0087399D" w:rsidRDefault="0087399D" w:rsidP="0087399D">
            <w:pPr>
              <w:jc w:val="center"/>
              <w:rPr>
                <w:b/>
                <w:bCs/>
                <w:kern w:val="2"/>
                <w:szCs w:val="24"/>
              </w:rPr>
            </w:pPr>
          </w:p>
        </w:tc>
      </w:tr>
      <w:tr w:rsidR="0087399D" w14:paraId="5F441E09" w14:textId="77777777">
        <w:trPr>
          <w:trHeight w:val="300"/>
        </w:trPr>
        <w:tc>
          <w:tcPr>
            <w:tcW w:w="2532" w:type="dxa"/>
          </w:tcPr>
          <w:p w14:paraId="268BA094" w14:textId="14C736AC" w:rsidR="0087399D" w:rsidRDefault="0087399D" w:rsidP="0087399D">
            <w:pPr>
              <w:jc w:val="center"/>
              <w:rPr>
                <w:b/>
                <w:bCs/>
                <w:kern w:val="2"/>
                <w:szCs w:val="24"/>
              </w:rPr>
            </w:pPr>
            <w:r>
              <w:rPr>
                <w:b/>
                <w:bCs/>
                <w:kern w:val="2"/>
                <w:szCs w:val="24"/>
              </w:rPr>
              <w:t>14.2. Priedas Nr. 2</w:t>
            </w:r>
          </w:p>
        </w:tc>
        <w:tc>
          <w:tcPr>
            <w:tcW w:w="7003" w:type="dxa"/>
            <w:gridSpan w:val="3"/>
          </w:tcPr>
          <w:p w14:paraId="559C10FA" w14:textId="77777777" w:rsidR="0087399D" w:rsidRDefault="0087399D" w:rsidP="0087399D">
            <w:pPr>
              <w:jc w:val="center"/>
              <w:rPr>
                <w:b/>
                <w:bCs/>
                <w:kern w:val="2"/>
                <w:szCs w:val="24"/>
              </w:rPr>
            </w:pPr>
          </w:p>
        </w:tc>
      </w:tr>
      <w:tr w:rsidR="0087399D" w14:paraId="4FE1EFCE" w14:textId="77777777">
        <w:trPr>
          <w:trHeight w:val="300"/>
        </w:trPr>
        <w:tc>
          <w:tcPr>
            <w:tcW w:w="2532" w:type="dxa"/>
          </w:tcPr>
          <w:p w14:paraId="53412998" w14:textId="1619703B" w:rsidR="0087399D" w:rsidRDefault="0087399D" w:rsidP="0087399D">
            <w:pPr>
              <w:jc w:val="center"/>
              <w:rPr>
                <w:b/>
                <w:bCs/>
                <w:kern w:val="2"/>
                <w:szCs w:val="24"/>
              </w:rPr>
            </w:pPr>
            <w:r>
              <w:rPr>
                <w:b/>
                <w:bCs/>
                <w:kern w:val="2"/>
                <w:szCs w:val="24"/>
              </w:rPr>
              <w:t>14.3. Priedas Nr. 3</w:t>
            </w:r>
          </w:p>
        </w:tc>
        <w:tc>
          <w:tcPr>
            <w:tcW w:w="7003" w:type="dxa"/>
            <w:gridSpan w:val="3"/>
          </w:tcPr>
          <w:p w14:paraId="05E57C65" w14:textId="77777777" w:rsidR="0087399D" w:rsidRDefault="0087399D" w:rsidP="0087399D">
            <w:pPr>
              <w:jc w:val="center"/>
              <w:rPr>
                <w:b/>
                <w:bCs/>
                <w:kern w:val="2"/>
                <w:szCs w:val="24"/>
              </w:rPr>
            </w:pPr>
          </w:p>
        </w:tc>
      </w:tr>
      <w:tr w:rsidR="0087399D" w14:paraId="23FA4358" w14:textId="77777777">
        <w:trPr>
          <w:trHeight w:val="300"/>
        </w:trPr>
        <w:tc>
          <w:tcPr>
            <w:tcW w:w="2532" w:type="dxa"/>
          </w:tcPr>
          <w:p w14:paraId="29B985C2" w14:textId="7A4627D3" w:rsidR="0087399D" w:rsidRDefault="0087399D" w:rsidP="0087399D">
            <w:pPr>
              <w:jc w:val="center"/>
              <w:rPr>
                <w:b/>
                <w:bCs/>
                <w:kern w:val="2"/>
                <w:szCs w:val="24"/>
              </w:rPr>
            </w:pPr>
            <w:r>
              <w:rPr>
                <w:b/>
                <w:bCs/>
                <w:kern w:val="2"/>
                <w:szCs w:val="24"/>
              </w:rPr>
              <w:t>14.4. Priedas Nr. 4</w:t>
            </w:r>
          </w:p>
        </w:tc>
        <w:tc>
          <w:tcPr>
            <w:tcW w:w="7003" w:type="dxa"/>
            <w:gridSpan w:val="3"/>
          </w:tcPr>
          <w:p w14:paraId="4D4D27BC" w14:textId="77777777" w:rsidR="0087399D" w:rsidRDefault="0087399D" w:rsidP="0087399D">
            <w:pPr>
              <w:jc w:val="center"/>
              <w:rPr>
                <w:b/>
                <w:bCs/>
                <w:kern w:val="2"/>
                <w:szCs w:val="24"/>
              </w:rPr>
            </w:pPr>
          </w:p>
        </w:tc>
      </w:tr>
      <w:tr w:rsidR="0087399D" w14:paraId="45BCAA8E" w14:textId="77777777">
        <w:trPr>
          <w:trHeight w:val="300"/>
        </w:trPr>
        <w:tc>
          <w:tcPr>
            <w:tcW w:w="2532" w:type="dxa"/>
          </w:tcPr>
          <w:p w14:paraId="52F65DF6" w14:textId="15E0895C" w:rsidR="0087399D" w:rsidRDefault="0087399D" w:rsidP="0087399D">
            <w:pPr>
              <w:jc w:val="center"/>
              <w:rPr>
                <w:b/>
                <w:bCs/>
                <w:kern w:val="2"/>
                <w:szCs w:val="24"/>
              </w:rPr>
            </w:pPr>
            <w:r>
              <w:rPr>
                <w:b/>
                <w:bCs/>
                <w:kern w:val="2"/>
                <w:szCs w:val="24"/>
              </w:rPr>
              <w:t>14.5. Priedas Nr. 5</w:t>
            </w:r>
          </w:p>
        </w:tc>
        <w:tc>
          <w:tcPr>
            <w:tcW w:w="7003" w:type="dxa"/>
            <w:gridSpan w:val="3"/>
          </w:tcPr>
          <w:p w14:paraId="507F7BC9" w14:textId="77777777" w:rsidR="0087399D" w:rsidRDefault="0087399D" w:rsidP="0087399D">
            <w:pPr>
              <w:jc w:val="center"/>
              <w:rPr>
                <w:b/>
                <w:bCs/>
                <w:kern w:val="2"/>
                <w:szCs w:val="24"/>
              </w:rPr>
            </w:pPr>
          </w:p>
        </w:tc>
      </w:tr>
      <w:tr w:rsidR="0087399D" w14:paraId="69ECA8AB" w14:textId="77777777">
        <w:tc>
          <w:tcPr>
            <w:tcW w:w="9535" w:type="dxa"/>
            <w:gridSpan w:val="4"/>
          </w:tcPr>
          <w:p w14:paraId="71E7EFEF" w14:textId="2221DF6E" w:rsidR="0087399D" w:rsidRDefault="0087399D" w:rsidP="0087399D">
            <w:pPr>
              <w:jc w:val="center"/>
              <w:rPr>
                <w:b/>
                <w:bCs/>
                <w:kern w:val="2"/>
                <w:szCs w:val="24"/>
              </w:rPr>
            </w:pPr>
            <w:r>
              <w:rPr>
                <w:b/>
                <w:bCs/>
                <w:kern w:val="2"/>
                <w:szCs w:val="24"/>
              </w:rPr>
              <w:t>15. ŠALIŲ ATSTOVŲ PARAŠAI</w:t>
            </w:r>
          </w:p>
        </w:tc>
      </w:tr>
      <w:tr w:rsidR="0087399D" w14:paraId="0878BE34" w14:textId="77777777">
        <w:tc>
          <w:tcPr>
            <w:tcW w:w="4788" w:type="dxa"/>
            <w:gridSpan w:val="3"/>
          </w:tcPr>
          <w:p w14:paraId="370FAA46" w14:textId="77777777" w:rsidR="0087399D" w:rsidRDefault="0087399D" w:rsidP="0087399D">
            <w:pPr>
              <w:jc w:val="center"/>
              <w:rPr>
                <w:b/>
                <w:bCs/>
                <w:kern w:val="2"/>
                <w:szCs w:val="24"/>
              </w:rPr>
            </w:pPr>
            <w:r>
              <w:rPr>
                <w:b/>
                <w:bCs/>
                <w:kern w:val="2"/>
                <w:szCs w:val="24"/>
              </w:rPr>
              <w:t>PIRKĖJAS</w:t>
            </w:r>
          </w:p>
        </w:tc>
        <w:tc>
          <w:tcPr>
            <w:tcW w:w="4747" w:type="dxa"/>
          </w:tcPr>
          <w:p w14:paraId="6F040676" w14:textId="77777777" w:rsidR="0087399D" w:rsidRDefault="0087399D" w:rsidP="0087399D">
            <w:pPr>
              <w:jc w:val="center"/>
              <w:rPr>
                <w:b/>
                <w:bCs/>
                <w:kern w:val="2"/>
                <w:szCs w:val="24"/>
              </w:rPr>
            </w:pPr>
            <w:r>
              <w:rPr>
                <w:b/>
                <w:bCs/>
                <w:kern w:val="2"/>
                <w:szCs w:val="24"/>
              </w:rPr>
              <w:t>TIEKĖJAS</w:t>
            </w:r>
          </w:p>
        </w:tc>
      </w:tr>
      <w:tr w:rsidR="0087399D" w14:paraId="1A8AF34E" w14:textId="77777777">
        <w:tc>
          <w:tcPr>
            <w:tcW w:w="4788" w:type="dxa"/>
            <w:gridSpan w:val="3"/>
          </w:tcPr>
          <w:p w14:paraId="1B258292" w14:textId="77777777" w:rsidR="0087399D" w:rsidRDefault="0087399D" w:rsidP="0087399D">
            <w:pPr>
              <w:jc w:val="center"/>
              <w:rPr>
                <w:color w:val="4472C4"/>
                <w:kern w:val="2"/>
                <w:szCs w:val="24"/>
              </w:rPr>
            </w:pPr>
            <w:r>
              <w:rPr>
                <w:color w:val="4472C4"/>
                <w:kern w:val="2"/>
                <w:szCs w:val="24"/>
              </w:rPr>
              <w:t>(nurodomos atstovo pareigos, vardas, pavardė)</w:t>
            </w:r>
          </w:p>
        </w:tc>
        <w:tc>
          <w:tcPr>
            <w:tcW w:w="4747" w:type="dxa"/>
          </w:tcPr>
          <w:p w14:paraId="090EDEEE" w14:textId="77777777" w:rsidR="0087399D" w:rsidRDefault="0087399D" w:rsidP="0087399D">
            <w:pPr>
              <w:jc w:val="center"/>
              <w:rPr>
                <w:b/>
                <w:bCs/>
                <w:kern w:val="2"/>
                <w:szCs w:val="24"/>
              </w:rPr>
            </w:pPr>
            <w:r>
              <w:rPr>
                <w:color w:val="4472C4"/>
                <w:kern w:val="2"/>
                <w:szCs w:val="24"/>
              </w:rPr>
              <w:t>(nurodomos atstovo pareigos, vardas, pavardė)</w:t>
            </w:r>
          </w:p>
        </w:tc>
      </w:tr>
      <w:tr w:rsidR="0087399D" w14:paraId="3DF69B2A" w14:textId="77777777">
        <w:tc>
          <w:tcPr>
            <w:tcW w:w="4788" w:type="dxa"/>
            <w:gridSpan w:val="3"/>
          </w:tcPr>
          <w:p w14:paraId="5FA4BC91" w14:textId="77777777" w:rsidR="0087399D" w:rsidRDefault="0087399D" w:rsidP="0087399D">
            <w:pPr>
              <w:jc w:val="center"/>
              <w:rPr>
                <w:b/>
                <w:bCs/>
                <w:color w:val="4472C4"/>
                <w:kern w:val="2"/>
                <w:szCs w:val="24"/>
              </w:rPr>
            </w:pPr>
          </w:p>
          <w:p w14:paraId="4DE30095" w14:textId="77777777" w:rsidR="0087399D" w:rsidRDefault="0087399D" w:rsidP="0087399D">
            <w:pPr>
              <w:jc w:val="center"/>
              <w:rPr>
                <w:b/>
                <w:bCs/>
                <w:color w:val="4472C4"/>
                <w:kern w:val="2"/>
                <w:szCs w:val="24"/>
              </w:rPr>
            </w:pPr>
            <w:r>
              <w:rPr>
                <w:b/>
                <w:bCs/>
                <w:color w:val="4472C4"/>
                <w:kern w:val="2"/>
                <w:szCs w:val="24"/>
              </w:rPr>
              <w:lastRenderedPageBreak/>
              <w:t>(parašas)</w:t>
            </w:r>
          </w:p>
          <w:p w14:paraId="189A4247" w14:textId="77777777" w:rsidR="0087399D" w:rsidRDefault="0087399D" w:rsidP="0087399D">
            <w:pPr>
              <w:jc w:val="center"/>
              <w:rPr>
                <w:b/>
                <w:bCs/>
                <w:color w:val="4472C4"/>
                <w:kern w:val="2"/>
                <w:szCs w:val="24"/>
              </w:rPr>
            </w:pPr>
          </w:p>
          <w:p w14:paraId="70ED51B7" w14:textId="77777777" w:rsidR="0087399D" w:rsidRDefault="0087399D" w:rsidP="0087399D">
            <w:pPr>
              <w:jc w:val="center"/>
              <w:rPr>
                <w:b/>
                <w:bCs/>
                <w:color w:val="4472C4"/>
                <w:kern w:val="2"/>
                <w:szCs w:val="24"/>
              </w:rPr>
            </w:pPr>
          </w:p>
        </w:tc>
        <w:tc>
          <w:tcPr>
            <w:tcW w:w="4747" w:type="dxa"/>
          </w:tcPr>
          <w:p w14:paraId="5B64D4F6" w14:textId="77777777" w:rsidR="0087399D" w:rsidRDefault="0087399D" w:rsidP="0087399D">
            <w:pPr>
              <w:jc w:val="center"/>
              <w:rPr>
                <w:b/>
                <w:bCs/>
                <w:color w:val="4472C4"/>
                <w:kern w:val="2"/>
                <w:szCs w:val="24"/>
              </w:rPr>
            </w:pPr>
          </w:p>
          <w:p w14:paraId="464AC865" w14:textId="77777777" w:rsidR="0087399D" w:rsidRDefault="0087399D" w:rsidP="0087399D">
            <w:pPr>
              <w:jc w:val="center"/>
              <w:rPr>
                <w:b/>
                <w:bCs/>
                <w:color w:val="4472C4"/>
                <w:kern w:val="2"/>
                <w:szCs w:val="24"/>
              </w:rPr>
            </w:pPr>
            <w:r>
              <w:rPr>
                <w:b/>
                <w:bCs/>
                <w:color w:val="4472C4"/>
                <w:kern w:val="2"/>
                <w:szCs w:val="24"/>
              </w:rPr>
              <w:lastRenderedPageBreak/>
              <w:t>(parašas)</w:t>
            </w:r>
          </w:p>
        </w:tc>
      </w:tr>
    </w:tbl>
    <w:p w14:paraId="38AB773F" w14:textId="77777777" w:rsidR="005A5832" w:rsidRDefault="00A10867">
      <w:pPr>
        <w:jc w:val="center"/>
        <w:rPr>
          <w:szCs w:val="24"/>
        </w:rPr>
      </w:pPr>
      <w:r>
        <w:rPr>
          <w:color w:val="000000"/>
          <w:szCs w:val="24"/>
        </w:rPr>
        <w:lastRenderedPageBreak/>
        <w:t>_______________</w:t>
      </w:r>
    </w:p>
    <w:sectPr w:rsidR="005A5832"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0A83D" w14:textId="77777777" w:rsidR="004A1FBF" w:rsidRDefault="004A1FBF">
      <w:pPr>
        <w:rPr>
          <w:kern w:val="2"/>
          <w:sz w:val="22"/>
          <w:szCs w:val="22"/>
          <w:lang w:val="en-US"/>
        </w:rPr>
      </w:pPr>
      <w:r>
        <w:rPr>
          <w:kern w:val="2"/>
          <w:sz w:val="22"/>
          <w:szCs w:val="22"/>
          <w:lang w:val="en-US"/>
        </w:rPr>
        <w:separator/>
      </w:r>
    </w:p>
  </w:endnote>
  <w:endnote w:type="continuationSeparator" w:id="0">
    <w:p w14:paraId="0581E6EC" w14:textId="77777777" w:rsidR="004A1FBF" w:rsidRDefault="004A1FBF">
      <w:pPr>
        <w:rPr>
          <w:kern w:val="2"/>
          <w:sz w:val="22"/>
          <w:szCs w:val="22"/>
          <w:lang w:val="en-US"/>
        </w:rPr>
      </w:pPr>
      <w:r>
        <w:rPr>
          <w:kern w:val="2"/>
          <w:sz w:val="22"/>
          <w:szCs w:val="22"/>
          <w:lang w:val="en-US"/>
        </w:rPr>
        <w:continuationSeparator/>
      </w:r>
    </w:p>
  </w:endnote>
  <w:endnote w:type="continuationNotice" w:id="1">
    <w:p w14:paraId="6F3EEA6B" w14:textId="77777777" w:rsidR="004A1FBF" w:rsidRDefault="004A1FB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5035E" w14:textId="77777777" w:rsidR="004A1FBF" w:rsidRDefault="004A1FBF">
      <w:pPr>
        <w:rPr>
          <w:kern w:val="2"/>
          <w:sz w:val="22"/>
          <w:szCs w:val="22"/>
          <w:lang w:val="en-US"/>
        </w:rPr>
      </w:pPr>
      <w:r>
        <w:rPr>
          <w:kern w:val="2"/>
          <w:sz w:val="22"/>
          <w:szCs w:val="22"/>
          <w:lang w:val="en-US"/>
        </w:rPr>
        <w:separator/>
      </w:r>
    </w:p>
  </w:footnote>
  <w:footnote w:type="continuationSeparator" w:id="0">
    <w:p w14:paraId="6AACCD88" w14:textId="77777777" w:rsidR="004A1FBF" w:rsidRDefault="004A1FBF">
      <w:pPr>
        <w:rPr>
          <w:kern w:val="2"/>
          <w:sz w:val="22"/>
          <w:szCs w:val="22"/>
          <w:lang w:val="en-US"/>
        </w:rPr>
      </w:pPr>
      <w:r>
        <w:rPr>
          <w:kern w:val="2"/>
          <w:sz w:val="22"/>
          <w:szCs w:val="22"/>
          <w:lang w:val="en-US"/>
        </w:rPr>
        <w:continuationSeparator/>
      </w:r>
    </w:p>
  </w:footnote>
  <w:footnote w:type="continuationNotice" w:id="1">
    <w:p w14:paraId="31D5EE2C" w14:textId="77777777" w:rsidR="004A1FBF" w:rsidRDefault="004A1FBF">
      <w:pPr>
        <w:rPr>
          <w:kern w:val="2"/>
          <w:sz w:val="22"/>
          <w:szCs w:val="22"/>
          <w:lang w:val="en-US"/>
        </w:rPr>
      </w:pPr>
    </w:p>
  </w:footnote>
  <w:footnote w:id="2">
    <w:p w14:paraId="35B2FC50" w14:textId="77777777" w:rsidR="0087399D" w:rsidRDefault="0087399D"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741B9"/>
    <w:rsid w:val="00074840"/>
    <w:rsid w:val="000A00E3"/>
    <w:rsid w:val="000A0BBD"/>
    <w:rsid w:val="000A6510"/>
    <w:rsid w:val="000C372B"/>
    <w:rsid w:val="000C6C2D"/>
    <w:rsid w:val="000E24E2"/>
    <w:rsid w:val="000F0240"/>
    <w:rsid w:val="000F6B7F"/>
    <w:rsid w:val="00112042"/>
    <w:rsid w:val="00112E81"/>
    <w:rsid w:val="00123E78"/>
    <w:rsid w:val="00126147"/>
    <w:rsid w:val="001365DF"/>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E57BF"/>
    <w:rsid w:val="001E6F5F"/>
    <w:rsid w:val="001F0C1E"/>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915"/>
    <w:rsid w:val="002A2830"/>
    <w:rsid w:val="002A59C4"/>
    <w:rsid w:val="002B11E0"/>
    <w:rsid w:val="002B1979"/>
    <w:rsid w:val="002B19CD"/>
    <w:rsid w:val="002F13C6"/>
    <w:rsid w:val="002F27F6"/>
    <w:rsid w:val="0031135D"/>
    <w:rsid w:val="00311B03"/>
    <w:rsid w:val="003222AD"/>
    <w:rsid w:val="00333DAC"/>
    <w:rsid w:val="003425E9"/>
    <w:rsid w:val="00360BA5"/>
    <w:rsid w:val="0036271E"/>
    <w:rsid w:val="003662E0"/>
    <w:rsid w:val="003754D6"/>
    <w:rsid w:val="00384824"/>
    <w:rsid w:val="0039330F"/>
    <w:rsid w:val="00397D99"/>
    <w:rsid w:val="003C3CA4"/>
    <w:rsid w:val="003D4114"/>
    <w:rsid w:val="003D71DD"/>
    <w:rsid w:val="003F6486"/>
    <w:rsid w:val="0040016D"/>
    <w:rsid w:val="00400457"/>
    <w:rsid w:val="00402BAB"/>
    <w:rsid w:val="00405E4D"/>
    <w:rsid w:val="0042099A"/>
    <w:rsid w:val="004222AB"/>
    <w:rsid w:val="00427B86"/>
    <w:rsid w:val="00434A09"/>
    <w:rsid w:val="004408F3"/>
    <w:rsid w:val="0044774E"/>
    <w:rsid w:val="00450F9F"/>
    <w:rsid w:val="00465715"/>
    <w:rsid w:val="00472DB2"/>
    <w:rsid w:val="004762CF"/>
    <w:rsid w:val="00484BC8"/>
    <w:rsid w:val="00497513"/>
    <w:rsid w:val="004A1FBF"/>
    <w:rsid w:val="004A5293"/>
    <w:rsid w:val="004B3C6A"/>
    <w:rsid w:val="004C293D"/>
    <w:rsid w:val="004C7096"/>
    <w:rsid w:val="004C71AD"/>
    <w:rsid w:val="004C7311"/>
    <w:rsid w:val="004D0835"/>
    <w:rsid w:val="004D1E29"/>
    <w:rsid w:val="004E2AD8"/>
    <w:rsid w:val="005110EC"/>
    <w:rsid w:val="00512B0D"/>
    <w:rsid w:val="00517E2A"/>
    <w:rsid w:val="0052230C"/>
    <w:rsid w:val="00525341"/>
    <w:rsid w:val="00531C82"/>
    <w:rsid w:val="005322F4"/>
    <w:rsid w:val="005501C0"/>
    <w:rsid w:val="00553919"/>
    <w:rsid w:val="00585DAB"/>
    <w:rsid w:val="005A0023"/>
    <w:rsid w:val="005A5832"/>
    <w:rsid w:val="005B7C8A"/>
    <w:rsid w:val="005C4A6F"/>
    <w:rsid w:val="005C64A8"/>
    <w:rsid w:val="005C714E"/>
    <w:rsid w:val="005D6ACA"/>
    <w:rsid w:val="005F5B23"/>
    <w:rsid w:val="00602C82"/>
    <w:rsid w:val="006129C5"/>
    <w:rsid w:val="006428A2"/>
    <w:rsid w:val="0064536B"/>
    <w:rsid w:val="00657099"/>
    <w:rsid w:val="00662BA6"/>
    <w:rsid w:val="0067426A"/>
    <w:rsid w:val="00675F86"/>
    <w:rsid w:val="006770F5"/>
    <w:rsid w:val="00681508"/>
    <w:rsid w:val="00687188"/>
    <w:rsid w:val="006A48B1"/>
    <w:rsid w:val="006B55B9"/>
    <w:rsid w:val="006B789D"/>
    <w:rsid w:val="006C7279"/>
    <w:rsid w:val="006D58B6"/>
    <w:rsid w:val="006F04E5"/>
    <w:rsid w:val="006F5E30"/>
    <w:rsid w:val="0070786A"/>
    <w:rsid w:val="00710EB0"/>
    <w:rsid w:val="00732F9F"/>
    <w:rsid w:val="007516CF"/>
    <w:rsid w:val="0075599A"/>
    <w:rsid w:val="0075757D"/>
    <w:rsid w:val="00767412"/>
    <w:rsid w:val="00770D51"/>
    <w:rsid w:val="0077513E"/>
    <w:rsid w:val="00781EC3"/>
    <w:rsid w:val="007B0EC4"/>
    <w:rsid w:val="007B43D5"/>
    <w:rsid w:val="007B71AA"/>
    <w:rsid w:val="007C0132"/>
    <w:rsid w:val="007C0586"/>
    <w:rsid w:val="007C0C45"/>
    <w:rsid w:val="007C4529"/>
    <w:rsid w:val="007C4998"/>
    <w:rsid w:val="007C5983"/>
    <w:rsid w:val="007D5678"/>
    <w:rsid w:val="007F397A"/>
    <w:rsid w:val="007F4097"/>
    <w:rsid w:val="00800C48"/>
    <w:rsid w:val="00814F5F"/>
    <w:rsid w:val="0082030E"/>
    <w:rsid w:val="00832976"/>
    <w:rsid w:val="008464DA"/>
    <w:rsid w:val="00850F09"/>
    <w:rsid w:val="00855370"/>
    <w:rsid w:val="0086429D"/>
    <w:rsid w:val="008647C6"/>
    <w:rsid w:val="0087399D"/>
    <w:rsid w:val="00890021"/>
    <w:rsid w:val="00893E11"/>
    <w:rsid w:val="00896DF6"/>
    <w:rsid w:val="008A561A"/>
    <w:rsid w:val="008B4096"/>
    <w:rsid w:val="008D0B9E"/>
    <w:rsid w:val="008E66AD"/>
    <w:rsid w:val="008F12C1"/>
    <w:rsid w:val="008F52FE"/>
    <w:rsid w:val="008F6218"/>
    <w:rsid w:val="00901945"/>
    <w:rsid w:val="00904380"/>
    <w:rsid w:val="00905DCF"/>
    <w:rsid w:val="009307B8"/>
    <w:rsid w:val="00957040"/>
    <w:rsid w:val="0098405E"/>
    <w:rsid w:val="009A52E2"/>
    <w:rsid w:val="009A7617"/>
    <w:rsid w:val="009A7BC6"/>
    <w:rsid w:val="009B7E87"/>
    <w:rsid w:val="009C75B2"/>
    <w:rsid w:val="009D27CE"/>
    <w:rsid w:val="009D7DFE"/>
    <w:rsid w:val="009E4BAF"/>
    <w:rsid w:val="009E55D8"/>
    <w:rsid w:val="009E706E"/>
    <w:rsid w:val="009E7C41"/>
    <w:rsid w:val="009F364E"/>
    <w:rsid w:val="009F5DB0"/>
    <w:rsid w:val="00A0023A"/>
    <w:rsid w:val="00A004F3"/>
    <w:rsid w:val="00A10867"/>
    <w:rsid w:val="00A2645D"/>
    <w:rsid w:val="00A30072"/>
    <w:rsid w:val="00A41A89"/>
    <w:rsid w:val="00A43581"/>
    <w:rsid w:val="00A45957"/>
    <w:rsid w:val="00A50E31"/>
    <w:rsid w:val="00A5294E"/>
    <w:rsid w:val="00A831E3"/>
    <w:rsid w:val="00A915A2"/>
    <w:rsid w:val="00AA3A90"/>
    <w:rsid w:val="00AB1081"/>
    <w:rsid w:val="00AE29DD"/>
    <w:rsid w:val="00AF22DD"/>
    <w:rsid w:val="00AF6359"/>
    <w:rsid w:val="00B005E0"/>
    <w:rsid w:val="00B14FA4"/>
    <w:rsid w:val="00B30306"/>
    <w:rsid w:val="00B4109F"/>
    <w:rsid w:val="00B50085"/>
    <w:rsid w:val="00B52273"/>
    <w:rsid w:val="00B61601"/>
    <w:rsid w:val="00B64672"/>
    <w:rsid w:val="00B67E98"/>
    <w:rsid w:val="00BA1B70"/>
    <w:rsid w:val="00BA30FD"/>
    <w:rsid w:val="00BB12C9"/>
    <w:rsid w:val="00BB2CD0"/>
    <w:rsid w:val="00BB7AD8"/>
    <w:rsid w:val="00BD02D3"/>
    <w:rsid w:val="00BD47CC"/>
    <w:rsid w:val="00BF0FBD"/>
    <w:rsid w:val="00C05F44"/>
    <w:rsid w:val="00C204A4"/>
    <w:rsid w:val="00C302EE"/>
    <w:rsid w:val="00C354FE"/>
    <w:rsid w:val="00C60FDE"/>
    <w:rsid w:val="00C65830"/>
    <w:rsid w:val="00C76107"/>
    <w:rsid w:val="00C761D6"/>
    <w:rsid w:val="00C8242C"/>
    <w:rsid w:val="00CA6591"/>
    <w:rsid w:val="00CB1DB5"/>
    <w:rsid w:val="00CB72DA"/>
    <w:rsid w:val="00CC5265"/>
    <w:rsid w:val="00CD3FF2"/>
    <w:rsid w:val="00CE11F2"/>
    <w:rsid w:val="00CE6EC3"/>
    <w:rsid w:val="00D0182C"/>
    <w:rsid w:val="00D06D70"/>
    <w:rsid w:val="00D23179"/>
    <w:rsid w:val="00D25186"/>
    <w:rsid w:val="00D36098"/>
    <w:rsid w:val="00D37BD6"/>
    <w:rsid w:val="00D40929"/>
    <w:rsid w:val="00D46394"/>
    <w:rsid w:val="00D607B7"/>
    <w:rsid w:val="00D610FC"/>
    <w:rsid w:val="00D62F6B"/>
    <w:rsid w:val="00D66A8B"/>
    <w:rsid w:val="00D66EB3"/>
    <w:rsid w:val="00D75784"/>
    <w:rsid w:val="00D84AC0"/>
    <w:rsid w:val="00D90F3A"/>
    <w:rsid w:val="00DA5AFF"/>
    <w:rsid w:val="00DB5F1C"/>
    <w:rsid w:val="00DC079C"/>
    <w:rsid w:val="00DC2ACF"/>
    <w:rsid w:val="00DD64BF"/>
    <w:rsid w:val="00DD7191"/>
    <w:rsid w:val="00DE1C2A"/>
    <w:rsid w:val="00DF0063"/>
    <w:rsid w:val="00E00C51"/>
    <w:rsid w:val="00E0232B"/>
    <w:rsid w:val="00E12EE9"/>
    <w:rsid w:val="00E13543"/>
    <w:rsid w:val="00E21BD0"/>
    <w:rsid w:val="00E22BDC"/>
    <w:rsid w:val="00E2534D"/>
    <w:rsid w:val="00E3376A"/>
    <w:rsid w:val="00E43FBC"/>
    <w:rsid w:val="00E5484D"/>
    <w:rsid w:val="00E65861"/>
    <w:rsid w:val="00E6692A"/>
    <w:rsid w:val="00E84B3A"/>
    <w:rsid w:val="00E91E57"/>
    <w:rsid w:val="00EA049D"/>
    <w:rsid w:val="00EB21EF"/>
    <w:rsid w:val="00EB2D8F"/>
    <w:rsid w:val="00EC49A0"/>
    <w:rsid w:val="00ED26BA"/>
    <w:rsid w:val="00ED3B85"/>
    <w:rsid w:val="00ED5E67"/>
    <w:rsid w:val="00F14938"/>
    <w:rsid w:val="00F165B8"/>
    <w:rsid w:val="00F311AE"/>
    <w:rsid w:val="00F31450"/>
    <w:rsid w:val="00F377C1"/>
    <w:rsid w:val="00F83F0E"/>
    <w:rsid w:val="00F87141"/>
    <w:rsid w:val="00F8766A"/>
    <w:rsid w:val="00F95F2F"/>
    <w:rsid w:val="00FA00D8"/>
    <w:rsid w:val="00FA66A2"/>
    <w:rsid w:val="00FB0C43"/>
    <w:rsid w:val="00FB44F7"/>
    <w:rsid w:val="00FB616F"/>
    <w:rsid w:val="00FE1897"/>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608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144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6A0CAAA6BF4E579DA80BA32BDF4834"/>
        <w:category>
          <w:name w:val="General"/>
          <w:gallery w:val="placeholder"/>
        </w:category>
        <w:types>
          <w:type w:val="bbPlcHdr"/>
        </w:types>
        <w:behaviors>
          <w:behavior w:val="content"/>
        </w:behaviors>
        <w:guid w:val="{F53A0CF8-FBF5-4904-AE00-76665AD1DC61}"/>
      </w:docPartPr>
      <w:docPartBody>
        <w:p w:rsidR="00000000" w:rsidRDefault="001D7FF5" w:rsidP="001D7FF5">
          <w:pPr>
            <w:pStyle w:val="906A0CAAA6BF4E579DA80BA32BDF4834"/>
          </w:pPr>
          <w:r>
            <w:rPr>
              <w:rStyle w:val="PlaceholderText"/>
            </w:rPr>
            <w:t>Choose an item.</w:t>
          </w:r>
        </w:p>
      </w:docPartBody>
    </w:docPart>
    <w:docPart>
      <w:docPartPr>
        <w:name w:val="C67DF82DCEB749B88CFDD196F67E6FDC"/>
        <w:category>
          <w:name w:val="General"/>
          <w:gallery w:val="placeholder"/>
        </w:category>
        <w:types>
          <w:type w:val="bbPlcHdr"/>
        </w:types>
        <w:behaviors>
          <w:behavior w:val="content"/>
        </w:behaviors>
        <w:guid w:val="{B06498AF-4E59-4DDE-A3E1-EC9376B50266}"/>
      </w:docPartPr>
      <w:docPartBody>
        <w:p w:rsidR="00000000" w:rsidRDefault="001D7FF5" w:rsidP="001D7FF5">
          <w:pPr>
            <w:pStyle w:val="C67DF82DCEB749B88CFDD196F67E6FDC"/>
          </w:pPr>
          <w:r>
            <w:rPr>
              <w:rStyle w:val="PlaceholderText"/>
            </w:rPr>
            <w:t>Choose an item.</w:t>
          </w:r>
        </w:p>
      </w:docPartBody>
    </w:docPart>
    <w:docPart>
      <w:docPartPr>
        <w:name w:val="BB3EB8C41DE04D18A020BFCBFA25C06C"/>
        <w:category>
          <w:name w:val="General"/>
          <w:gallery w:val="placeholder"/>
        </w:category>
        <w:types>
          <w:type w:val="bbPlcHdr"/>
        </w:types>
        <w:behaviors>
          <w:behavior w:val="content"/>
        </w:behaviors>
        <w:guid w:val="{3BCCE56C-2CC0-4304-A004-4EF4C45F469C}"/>
      </w:docPartPr>
      <w:docPartBody>
        <w:p w:rsidR="00000000" w:rsidRDefault="001D7FF5" w:rsidP="001D7FF5">
          <w:pPr>
            <w:pStyle w:val="BB3EB8C41DE04D18A020BFCBFA25C06C"/>
          </w:pPr>
          <w:r>
            <w:rPr>
              <w:rStyle w:val="PlaceholderText"/>
            </w:rPr>
            <w:t>Choose an item.</w:t>
          </w:r>
        </w:p>
      </w:docPartBody>
    </w:docPart>
    <w:docPart>
      <w:docPartPr>
        <w:name w:val="C4061660E3544F58B4E0B887A81340D4"/>
        <w:category>
          <w:name w:val="General"/>
          <w:gallery w:val="placeholder"/>
        </w:category>
        <w:types>
          <w:type w:val="bbPlcHdr"/>
        </w:types>
        <w:behaviors>
          <w:behavior w:val="content"/>
        </w:behaviors>
        <w:guid w:val="{441CDA5D-F27D-4F44-966A-D795BC542200}"/>
      </w:docPartPr>
      <w:docPartBody>
        <w:p w:rsidR="00000000" w:rsidRDefault="001D7FF5" w:rsidP="001D7FF5">
          <w:pPr>
            <w:pStyle w:val="C4061660E3544F58B4E0B887A81340D4"/>
          </w:pPr>
          <w:r>
            <w:rPr>
              <w:rStyle w:val="PlaceholderText"/>
            </w:rPr>
            <w:t>Choose an item.</w:t>
          </w:r>
        </w:p>
      </w:docPartBody>
    </w:docPart>
    <w:docPart>
      <w:docPartPr>
        <w:name w:val="5A25CE6CA24746C38B7EE114E147E755"/>
        <w:category>
          <w:name w:val="General"/>
          <w:gallery w:val="placeholder"/>
        </w:category>
        <w:types>
          <w:type w:val="bbPlcHdr"/>
        </w:types>
        <w:behaviors>
          <w:behavior w:val="content"/>
        </w:behaviors>
        <w:guid w:val="{1B8D33B6-D058-43A0-BB92-F3703E9A20B0}"/>
      </w:docPartPr>
      <w:docPartBody>
        <w:p w:rsidR="00000000" w:rsidRDefault="001D7FF5" w:rsidP="001D7FF5">
          <w:pPr>
            <w:pStyle w:val="5A25CE6CA24746C38B7EE114E147E75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FF5"/>
    <w:rsid w:val="00046BAF"/>
    <w:rsid w:val="001D7FF5"/>
    <w:rsid w:val="00D61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7FF5"/>
  </w:style>
  <w:style w:type="paragraph" w:customStyle="1" w:styleId="6FFEFB192BDF41C59F8AEB58275D0095">
    <w:name w:val="6FFEFB192BDF41C59F8AEB58275D0095"/>
    <w:rsid w:val="001D7FF5"/>
  </w:style>
  <w:style w:type="paragraph" w:customStyle="1" w:styleId="6C104282C2094853826C07CB1BA13D85">
    <w:name w:val="6C104282C2094853826C07CB1BA13D85"/>
    <w:rsid w:val="001D7FF5"/>
  </w:style>
  <w:style w:type="paragraph" w:customStyle="1" w:styleId="112F656C37CA4184960FE4FABAB80E6D">
    <w:name w:val="112F656C37CA4184960FE4FABAB80E6D"/>
    <w:rsid w:val="001D7FF5"/>
  </w:style>
  <w:style w:type="paragraph" w:customStyle="1" w:styleId="C82E9571DF9D4DD3B16C865B1E83761C">
    <w:name w:val="C82E9571DF9D4DD3B16C865B1E83761C"/>
    <w:rsid w:val="001D7FF5"/>
  </w:style>
  <w:style w:type="paragraph" w:customStyle="1" w:styleId="8C599F346E134A45B8DBF0DA55DDC513">
    <w:name w:val="8C599F346E134A45B8DBF0DA55DDC513"/>
    <w:rsid w:val="001D7FF5"/>
  </w:style>
  <w:style w:type="paragraph" w:customStyle="1" w:styleId="33CBF1C62205407188803D9982BA24F0">
    <w:name w:val="33CBF1C62205407188803D9982BA24F0"/>
    <w:rsid w:val="001D7FF5"/>
  </w:style>
  <w:style w:type="paragraph" w:customStyle="1" w:styleId="CA7531149E3843028E39D22FFA9A18A3">
    <w:name w:val="CA7531149E3843028E39D22FFA9A18A3"/>
    <w:rsid w:val="001D7FF5"/>
  </w:style>
  <w:style w:type="paragraph" w:customStyle="1" w:styleId="E5F2FC12823641D0BD787286E4F32BCF">
    <w:name w:val="E5F2FC12823641D0BD787286E4F32BCF"/>
    <w:rsid w:val="001D7FF5"/>
  </w:style>
  <w:style w:type="paragraph" w:customStyle="1" w:styleId="B437BD246C594291B6445D4FFB8E26FF">
    <w:name w:val="B437BD246C594291B6445D4FFB8E26FF"/>
    <w:rsid w:val="001D7FF5"/>
  </w:style>
  <w:style w:type="paragraph" w:customStyle="1" w:styleId="3E9675AD1BDF465288FA3D199BC34167">
    <w:name w:val="3E9675AD1BDF465288FA3D199BC34167"/>
    <w:rsid w:val="001D7FF5"/>
  </w:style>
  <w:style w:type="paragraph" w:customStyle="1" w:styleId="906A0CAAA6BF4E579DA80BA32BDF4834">
    <w:name w:val="906A0CAAA6BF4E579DA80BA32BDF4834"/>
    <w:rsid w:val="001D7FF5"/>
  </w:style>
  <w:style w:type="paragraph" w:customStyle="1" w:styleId="C67DF82DCEB749B88CFDD196F67E6FDC">
    <w:name w:val="C67DF82DCEB749B88CFDD196F67E6FDC"/>
    <w:rsid w:val="001D7FF5"/>
  </w:style>
  <w:style w:type="paragraph" w:customStyle="1" w:styleId="BB3EB8C41DE04D18A020BFCBFA25C06C">
    <w:name w:val="BB3EB8C41DE04D18A020BFCBFA25C06C"/>
    <w:rsid w:val="001D7FF5"/>
  </w:style>
  <w:style w:type="paragraph" w:customStyle="1" w:styleId="C4061660E3544F58B4E0B887A81340D4">
    <w:name w:val="C4061660E3544F58B4E0B887A81340D4"/>
    <w:rsid w:val="001D7FF5"/>
  </w:style>
  <w:style w:type="paragraph" w:customStyle="1" w:styleId="5A25CE6CA24746C38B7EE114E147E755">
    <w:name w:val="5A25CE6CA24746C38B7EE114E147E755"/>
    <w:rsid w:val="001D7FF5"/>
  </w:style>
  <w:style w:type="paragraph" w:customStyle="1" w:styleId="3EAAE57BD62948C7B1D94C7B42DD6D92">
    <w:name w:val="3EAAE57BD62948C7B1D94C7B42DD6D92"/>
    <w:rsid w:val="001D7FF5"/>
  </w:style>
  <w:style w:type="paragraph" w:customStyle="1" w:styleId="B6EF793EE8F047DEBFDCDB2EF3A4EA35">
    <w:name w:val="B6EF793EE8F047DEBFDCDB2EF3A4EA35"/>
    <w:rsid w:val="001D7FF5"/>
  </w:style>
  <w:style w:type="paragraph" w:customStyle="1" w:styleId="08B4C7A7082546798CADA1006D3B4FB0">
    <w:name w:val="08B4C7A7082546798CADA1006D3B4FB0"/>
    <w:rsid w:val="001D7FF5"/>
  </w:style>
  <w:style w:type="paragraph" w:customStyle="1" w:styleId="790F1B9575B4411F82E2A4E83AF75505">
    <w:name w:val="790F1B9575B4411F82E2A4E83AF75505"/>
    <w:rsid w:val="001D7FF5"/>
  </w:style>
  <w:style w:type="paragraph" w:customStyle="1" w:styleId="458759B20EF147D788CF5E21E939F320">
    <w:name w:val="458759B20EF147D788CF5E21E939F320"/>
    <w:rsid w:val="001D7F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2932</Words>
  <Characters>16716</Characters>
  <Application>Microsoft Office Word</Application>
  <DocSecurity>0</DocSecurity>
  <Lines>139</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19609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Milda Valakevičiūtė</cp:lastModifiedBy>
  <cp:revision>9</cp:revision>
  <dcterms:created xsi:type="dcterms:W3CDTF">2024-10-29T19:23:00Z</dcterms:created>
  <dcterms:modified xsi:type="dcterms:W3CDTF">2025-04-02T05:14:00Z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